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11" w:rsidRPr="00A121D7" w:rsidRDefault="00992911" w:rsidP="00992911">
      <w:pPr>
        <w:spacing w:before="100" w:beforeAutospacing="1" w:after="100" w:afterAutospacing="1" w:line="270" w:lineRule="atLeast"/>
        <w:ind w:firstLine="375"/>
        <w:textAlignment w:val="top"/>
      </w:pPr>
      <w:proofErr w:type="spellStart"/>
      <w:r w:rsidRPr="00A121D7">
        <w:t>Е.В.Басин</w:t>
      </w:r>
      <w:proofErr w:type="spellEnd"/>
      <w:r w:rsidRPr="00A121D7">
        <w:t xml:space="preserve"> – Президент Национального объединения строителей, </w:t>
      </w:r>
    </w:p>
    <w:p w:rsidR="00992911" w:rsidRPr="00A121D7" w:rsidRDefault="00992911" w:rsidP="00992911">
      <w:pPr>
        <w:spacing w:before="100" w:beforeAutospacing="1" w:after="100" w:afterAutospacing="1" w:line="270" w:lineRule="atLeast"/>
        <w:ind w:firstLine="375"/>
        <w:textAlignment w:val="top"/>
      </w:pPr>
      <w:r w:rsidRPr="00A121D7">
        <w:t>-Приоритетные направления деятельности и стратегические задачи Национального объединения строителей на 2010-2012 гг.</w:t>
      </w:r>
    </w:p>
    <w:p w:rsidR="00992911" w:rsidRPr="00A121D7" w:rsidRDefault="00992911" w:rsidP="00992911">
      <w:pPr>
        <w:spacing w:before="100" w:beforeAutospacing="1" w:after="100" w:afterAutospacing="1" w:line="270" w:lineRule="atLeast"/>
        <w:ind w:firstLine="375"/>
        <w:textAlignment w:val="top"/>
      </w:pPr>
      <w:r w:rsidRPr="00A121D7">
        <w:t xml:space="preserve">В.И. </w:t>
      </w:r>
      <w:proofErr w:type="spellStart"/>
      <w:r w:rsidRPr="00A121D7">
        <w:t>Теличенко</w:t>
      </w:r>
      <w:proofErr w:type="spellEnd"/>
      <w:r w:rsidRPr="00A121D7">
        <w:t xml:space="preserve"> – ректор Московского государственного строительного университета, </w:t>
      </w:r>
    </w:p>
    <w:p w:rsidR="00992911" w:rsidRPr="00A121D7" w:rsidRDefault="00992911" w:rsidP="00992911">
      <w:pPr>
        <w:spacing w:before="100" w:beforeAutospacing="1" w:after="100" w:afterAutospacing="1" w:line="270" w:lineRule="atLeast"/>
        <w:ind w:firstLine="375"/>
        <w:textAlignment w:val="top"/>
      </w:pPr>
      <w:r w:rsidRPr="00A121D7">
        <w:t xml:space="preserve">-Задачи развития системы профессионального обучения руководителей, специалистов и служащих саморегулируемых организаций в строительстве </w:t>
      </w:r>
    </w:p>
    <w:p w:rsidR="00992911" w:rsidRPr="00A121D7" w:rsidRDefault="00992911" w:rsidP="00992911">
      <w:pPr>
        <w:spacing w:before="100" w:beforeAutospacing="1" w:after="100" w:afterAutospacing="1" w:line="270" w:lineRule="atLeast"/>
        <w:ind w:firstLine="375"/>
        <w:textAlignment w:val="top"/>
      </w:pPr>
      <w:r w:rsidRPr="00A121D7">
        <w:t xml:space="preserve">В.С.Опекунов – вице-президент Национального объединения строителей, </w:t>
      </w:r>
    </w:p>
    <w:p w:rsidR="00992911" w:rsidRPr="00A121D7" w:rsidRDefault="00992911" w:rsidP="00992911">
      <w:pPr>
        <w:spacing w:before="100" w:beforeAutospacing="1" w:after="100" w:afterAutospacing="1" w:line="270" w:lineRule="atLeast"/>
        <w:ind w:firstLine="375"/>
        <w:textAlignment w:val="top"/>
      </w:pPr>
      <w:r w:rsidRPr="00A121D7">
        <w:t>- Особенности регулирования и выдачи свидетельств о допуске на ведение работ на опасных производственных объектах (в том числе на объектах атомной промышленности)</w:t>
      </w:r>
    </w:p>
    <w:p w:rsidR="00992911" w:rsidRPr="00A121D7" w:rsidRDefault="00992911" w:rsidP="00992911">
      <w:pPr>
        <w:spacing w:before="100" w:beforeAutospacing="1" w:after="100" w:afterAutospacing="1" w:line="270" w:lineRule="atLeast"/>
        <w:ind w:firstLine="375"/>
        <w:textAlignment w:val="top"/>
      </w:pPr>
      <w:r w:rsidRPr="00A121D7">
        <w:t xml:space="preserve">А.В. </w:t>
      </w:r>
      <w:proofErr w:type="spellStart"/>
      <w:r w:rsidRPr="00A121D7">
        <w:t>Ишин</w:t>
      </w:r>
      <w:proofErr w:type="spellEnd"/>
      <w:r w:rsidRPr="00A121D7">
        <w:t xml:space="preserve"> – Вице-президент, Председатель Комитета по профессиональному образованию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А.Н.Горлов – начальник управления строительного и общепромышленного надзора Федеральной службы по экологическому, технологическому и атомному надзору (Ростехнадзор)</w:t>
      </w:r>
    </w:p>
    <w:p w:rsidR="00992911" w:rsidRPr="00A121D7" w:rsidRDefault="00992911" w:rsidP="00992911">
      <w:pPr>
        <w:spacing w:before="100" w:beforeAutospacing="1" w:after="100" w:afterAutospacing="1" w:line="270" w:lineRule="atLeast"/>
        <w:ind w:firstLine="375"/>
        <w:textAlignment w:val="top"/>
      </w:pPr>
      <w:r w:rsidRPr="00A121D7">
        <w:t xml:space="preserve">- Первый опыт проведения проверок саморегулируемых организаций. Порядок внесения изменений в сферу деятельности СРО в связи со вступлением в силу Приказа Минрегиона России от 30.12.2009 № 624 </w:t>
      </w:r>
    </w:p>
    <w:p w:rsidR="00992911" w:rsidRPr="00A121D7" w:rsidRDefault="00992911" w:rsidP="00992911">
      <w:pPr>
        <w:spacing w:before="100" w:beforeAutospacing="1" w:after="100" w:afterAutospacing="1" w:line="270" w:lineRule="atLeast"/>
        <w:ind w:firstLine="375"/>
        <w:textAlignment w:val="top"/>
      </w:pPr>
      <w:r w:rsidRPr="00A121D7">
        <w:t>М.Ю.Викторов – Руководитель Аппарата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xml:space="preserve">-Реализация Приказа Минрегиона России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Переходные положения и рекомендации Национального объединения строителей. </w:t>
      </w:r>
    </w:p>
    <w:p w:rsidR="00992911" w:rsidRPr="00A121D7" w:rsidRDefault="00992911" w:rsidP="00992911">
      <w:pPr>
        <w:spacing w:before="100" w:beforeAutospacing="1" w:after="100" w:afterAutospacing="1" w:line="270" w:lineRule="atLeast"/>
        <w:ind w:firstLine="375"/>
        <w:textAlignment w:val="top"/>
      </w:pPr>
      <w:r w:rsidRPr="00A121D7">
        <w:t>К.В.Холопик – первый заместитель Аппарата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xml:space="preserve">- Роль и содержание унифицированных документов </w:t>
      </w:r>
    </w:p>
    <w:p w:rsidR="00992911" w:rsidRPr="00A121D7" w:rsidRDefault="00992911" w:rsidP="00992911">
      <w:pPr>
        <w:spacing w:before="100" w:beforeAutospacing="1" w:after="100" w:afterAutospacing="1" w:line="270" w:lineRule="atLeast"/>
        <w:ind w:firstLine="375"/>
        <w:textAlignment w:val="top"/>
      </w:pPr>
      <w:r w:rsidRPr="00A121D7">
        <w:t>Л.Е.Бандорин – директор Департамента нормативного обеспечения и развития саморегулирования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Новые нормы законодательства о саморегулировании в строительстве.</w:t>
      </w:r>
    </w:p>
    <w:p w:rsidR="00992911" w:rsidRPr="00A121D7" w:rsidRDefault="00992911" w:rsidP="00992911">
      <w:pPr>
        <w:spacing w:before="100" w:beforeAutospacing="1" w:after="100" w:afterAutospacing="1" w:line="270" w:lineRule="atLeast"/>
        <w:ind w:firstLine="375"/>
        <w:textAlignment w:val="top"/>
      </w:pPr>
      <w:r w:rsidRPr="00A121D7">
        <w:t>Л.С.Баринова – заместитель руководителя Аппарата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О реализации Федерального закона «Технический регламент о безопасности зданий и сооружений»</w:t>
      </w:r>
    </w:p>
    <w:p w:rsidR="00992911" w:rsidRPr="00A121D7" w:rsidRDefault="00992911" w:rsidP="00992911">
      <w:pPr>
        <w:spacing w:before="100" w:beforeAutospacing="1" w:after="100" w:afterAutospacing="1" w:line="270" w:lineRule="atLeast"/>
        <w:ind w:firstLine="375"/>
        <w:textAlignment w:val="top"/>
      </w:pPr>
      <w:r w:rsidRPr="00A121D7">
        <w:t>С.В.Пугачев – директор Департамента технического регулирования 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О создании систем стандартизации и подтверждения соответствия в Национальном объединении строителей. Задачи и пути решения.</w:t>
      </w:r>
    </w:p>
    <w:p w:rsidR="00992911" w:rsidRPr="00A121D7" w:rsidRDefault="00992911" w:rsidP="00992911">
      <w:pPr>
        <w:spacing w:before="100" w:beforeAutospacing="1" w:after="100" w:afterAutospacing="1" w:line="270" w:lineRule="atLeast"/>
        <w:ind w:firstLine="375"/>
        <w:textAlignment w:val="top"/>
      </w:pPr>
      <w:r>
        <w:lastRenderedPageBreak/>
        <w:t xml:space="preserve">И.А.Матюнина – член Совета </w:t>
      </w:r>
      <w:r w:rsidRPr="00A121D7">
        <w:t>Национального объединения строителей.</w:t>
      </w:r>
    </w:p>
    <w:p w:rsidR="00992911" w:rsidRPr="00A121D7" w:rsidRDefault="00992911" w:rsidP="00992911">
      <w:pPr>
        <w:spacing w:before="100" w:beforeAutospacing="1" w:after="100" w:afterAutospacing="1" w:line="270" w:lineRule="atLeast"/>
        <w:ind w:firstLine="375"/>
        <w:textAlignment w:val="top"/>
      </w:pPr>
      <w:r w:rsidRPr="00A121D7">
        <w:t>- Развитие системы страхования в условиях саморегулирования.</w:t>
      </w:r>
    </w:p>
    <w:p w:rsidR="00992911" w:rsidRPr="00A121D7" w:rsidRDefault="00992911" w:rsidP="00992911">
      <w:pPr>
        <w:spacing w:before="100" w:beforeAutospacing="1" w:after="100" w:afterAutospacing="1" w:line="270" w:lineRule="atLeast"/>
        <w:ind w:firstLine="375"/>
        <w:textAlignment w:val="top"/>
      </w:pPr>
      <w:r w:rsidRPr="00A121D7">
        <w:t>В.И.Гагин - проректор по учебно-методической работе и международной деятельности МГСУ</w:t>
      </w:r>
    </w:p>
    <w:p w:rsidR="00992911" w:rsidRPr="00A121D7" w:rsidRDefault="00992911" w:rsidP="00992911">
      <w:pPr>
        <w:spacing w:before="100" w:beforeAutospacing="1" w:after="100" w:afterAutospacing="1" w:line="270" w:lineRule="atLeast"/>
        <w:ind w:firstLine="375"/>
        <w:textAlignment w:val="top"/>
      </w:pPr>
      <w:r w:rsidRPr="00A121D7">
        <w:t>-Современные тенденции развития системы высшего профессионального строительного образования</w:t>
      </w:r>
    </w:p>
    <w:p w:rsidR="00992911" w:rsidRPr="00A121D7" w:rsidRDefault="00992911" w:rsidP="00992911">
      <w:pPr>
        <w:spacing w:before="100" w:beforeAutospacing="1" w:after="100" w:afterAutospacing="1" w:line="270" w:lineRule="atLeast"/>
        <w:ind w:firstLine="375"/>
        <w:textAlignment w:val="top"/>
      </w:pPr>
      <w:r w:rsidRPr="00A121D7">
        <w:t>П.А.Жбанов - проректор по научной работе Государственной академии специалистов инвестиционной сферы</w:t>
      </w:r>
    </w:p>
    <w:p w:rsidR="00992911" w:rsidRPr="00A121D7" w:rsidRDefault="00992911" w:rsidP="00992911">
      <w:pPr>
        <w:spacing w:before="100" w:beforeAutospacing="1" w:after="100" w:afterAutospacing="1" w:line="270" w:lineRule="atLeast"/>
        <w:ind w:firstLine="375"/>
        <w:textAlignment w:val="top"/>
      </w:pPr>
      <w:r w:rsidRPr="00A121D7">
        <w:t>-Организация повышения квалификации, профессиональной аттестации в системе саморегулирования в строительстве</w:t>
      </w:r>
    </w:p>
    <w:p w:rsidR="00992911" w:rsidRPr="00A121D7" w:rsidRDefault="00992911" w:rsidP="00992911">
      <w:pPr>
        <w:pStyle w:val="a3"/>
      </w:pPr>
    </w:p>
    <w:p w:rsidR="00E45FD1" w:rsidRDefault="00E45FD1"/>
    <w:sectPr w:rsidR="00E45FD1" w:rsidSect="003E4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2911"/>
    <w:rsid w:val="00992911"/>
    <w:rsid w:val="00E45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9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Company>SKS</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Слепцова</dc:creator>
  <cp:keywords/>
  <dc:description/>
  <cp:lastModifiedBy>Слепцова</cp:lastModifiedBy>
  <cp:revision>1</cp:revision>
  <dcterms:created xsi:type="dcterms:W3CDTF">2010-07-06T07:40:00Z</dcterms:created>
  <dcterms:modified xsi:type="dcterms:W3CDTF">2010-07-06T07:41:00Z</dcterms:modified>
</cp:coreProperties>
</file>