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63" w:rsidRPr="00B010FB" w:rsidRDefault="00222B63" w:rsidP="00222B63">
      <w:pPr>
        <w:pStyle w:val="1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Протокол № </w:t>
      </w:r>
      <w:r w:rsidR="00D26FB1" w:rsidRPr="00B010FB">
        <w:rPr>
          <w:rFonts w:ascii="Arial" w:eastAsia="Tahoma" w:hAnsi="Arial" w:cs="Arial"/>
          <w:sz w:val="22"/>
          <w:szCs w:val="22"/>
        </w:rPr>
        <w:t>9</w:t>
      </w:r>
      <w:r w:rsidR="00543C98" w:rsidRPr="00B010FB">
        <w:rPr>
          <w:rFonts w:ascii="Arial" w:eastAsia="Tahoma" w:hAnsi="Arial" w:cs="Arial"/>
          <w:sz w:val="22"/>
          <w:szCs w:val="22"/>
        </w:rPr>
        <w:t>6</w:t>
      </w:r>
    </w:p>
    <w:p w:rsidR="00222B63" w:rsidRPr="00B010FB" w:rsidRDefault="00222B63" w:rsidP="00222B63">
      <w:pPr>
        <w:pStyle w:val="1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Совета НЕКОММЕРЧЕСКОГО ПАРТНЕРСТВА </w:t>
      </w:r>
    </w:p>
    <w:p w:rsidR="00222B63" w:rsidRPr="00B010FB" w:rsidRDefault="00222B63" w:rsidP="00436060">
      <w:pPr>
        <w:pStyle w:val="1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«САМОРЕГУЛИРУЕМАЯ КОРПОРАЦИЯ СТРОИТЕЛЕЙ КРАСНОЯРСКОГО КРАЯ»</w:t>
      </w:r>
    </w:p>
    <w:p w:rsidR="00344FDB" w:rsidRPr="00B010FB" w:rsidRDefault="00344FDB" w:rsidP="00222B63">
      <w:pPr>
        <w:pStyle w:val="a3"/>
        <w:rPr>
          <w:rFonts w:ascii="Arial" w:eastAsia="Tahoma" w:hAnsi="Arial" w:cs="Arial"/>
          <w:i w:val="0"/>
          <w:iCs w:val="0"/>
          <w:sz w:val="22"/>
          <w:szCs w:val="22"/>
        </w:rPr>
      </w:pPr>
    </w:p>
    <w:p w:rsidR="00222B63" w:rsidRPr="00B010FB" w:rsidRDefault="006C62E9" w:rsidP="00B63EE9">
      <w:pPr>
        <w:tabs>
          <w:tab w:val="left" w:pos="851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sz w:val="22"/>
          <w:szCs w:val="22"/>
        </w:rPr>
        <w:t>г.</w:t>
      </w:r>
      <w:r w:rsidR="00692D8D" w:rsidRPr="00B010FB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222B63" w:rsidRPr="00B010FB">
        <w:rPr>
          <w:rFonts w:ascii="Arial" w:eastAsia="Tahoma" w:hAnsi="Arial" w:cs="Arial"/>
          <w:b/>
          <w:bCs/>
          <w:sz w:val="22"/>
          <w:szCs w:val="22"/>
        </w:rPr>
        <w:t xml:space="preserve">Красноярск                                                                           </w:t>
      </w:r>
      <w:r w:rsidRPr="00B010FB">
        <w:rPr>
          <w:rFonts w:ascii="Arial" w:eastAsia="Tahoma" w:hAnsi="Arial" w:cs="Arial"/>
          <w:b/>
          <w:bCs/>
          <w:sz w:val="22"/>
          <w:szCs w:val="22"/>
        </w:rPr>
        <w:t xml:space="preserve">            </w:t>
      </w:r>
      <w:r w:rsidR="00222B63" w:rsidRPr="00B010FB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591CE2" w:rsidRPr="00B010FB">
        <w:rPr>
          <w:rFonts w:ascii="Arial" w:eastAsia="Tahoma" w:hAnsi="Arial" w:cs="Arial"/>
          <w:b/>
          <w:bCs/>
          <w:sz w:val="22"/>
          <w:szCs w:val="22"/>
        </w:rPr>
        <w:t xml:space="preserve">       </w:t>
      </w:r>
      <w:r w:rsidR="005B3699" w:rsidRPr="00B010FB">
        <w:rPr>
          <w:rFonts w:ascii="Arial" w:eastAsia="Tahoma" w:hAnsi="Arial" w:cs="Arial"/>
          <w:b/>
          <w:bCs/>
          <w:sz w:val="22"/>
          <w:szCs w:val="22"/>
        </w:rPr>
        <w:t xml:space="preserve">         </w:t>
      </w:r>
      <w:r w:rsidR="006F75CB" w:rsidRPr="00B010FB">
        <w:rPr>
          <w:rFonts w:ascii="Arial" w:eastAsia="Tahoma" w:hAnsi="Arial" w:cs="Arial"/>
          <w:b/>
          <w:bCs/>
          <w:sz w:val="22"/>
          <w:szCs w:val="22"/>
        </w:rPr>
        <w:t>«</w:t>
      </w:r>
      <w:r w:rsidR="00816904" w:rsidRPr="00B010FB">
        <w:rPr>
          <w:rFonts w:ascii="Arial" w:eastAsia="Tahoma" w:hAnsi="Arial" w:cs="Arial"/>
          <w:b/>
          <w:bCs/>
          <w:sz w:val="22"/>
          <w:szCs w:val="22"/>
        </w:rPr>
        <w:t>2</w:t>
      </w:r>
      <w:r w:rsidR="00543C98" w:rsidRPr="00B010FB">
        <w:rPr>
          <w:rFonts w:ascii="Arial" w:eastAsia="Tahoma" w:hAnsi="Arial" w:cs="Arial"/>
          <w:b/>
          <w:bCs/>
          <w:sz w:val="22"/>
          <w:szCs w:val="22"/>
        </w:rPr>
        <w:t>6</w:t>
      </w:r>
      <w:r w:rsidR="00222B63" w:rsidRPr="00B010FB">
        <w:rPr>
          <w:rFonts w:ascii="Arial" w:eastAsia="Tahoma" w:hAnsi="Arial" w:cs="Arial"/>
          <w:b/>
          <w:bCs/>
          <w:sz w:val="22"/>
          <w:szCs w:val="22"/>
        </w:rPr>
        <w:t xml:space="preserve">» </w:t>
      </w:r>
      <w:r w:rsidR="00A67BC8" w:rsidRPr="00B010FB">
        <w:rPr>
          <w:rFonts w:ascii="Arial" w:eastAsia="Tahoma" w:hAnsi="Arial" w:cs="Arial"/>
          <w:b/>
          <w:bCs/>
          <w:sz w:val="22"/>
          <w:szCs w:val="22"/>
        </w:rPr>
        <w:t xml:space="preserve">апреля </w:t>
      </w:r>
      <w:r w:rsidR="00222B63" w:rsidRPr="00B010FB">
        <w:rPr>
          <w:rFonts w:ascii="Arial" w:eastAsia="Tahoma" w:hAnsi="Arial" w:cs="Arial"/>
          <w:b/>
          <w:bCs/>
          <w:sz w:val="22"/>
          <w:szCs w:val="22"/>
        </w:rPr>
        <w:t>201</w:t>
      </w:r>
      <w:r w:rsidR="00E67162" w:rsidRPr="00B010FB">
        <w:rPr>
          <w:rFonts w:ascii="Arial" w:eastAsia="Tahoma" w:hAnsi="Arial" w:cs="Arial"/>
          <w:b/>
          <w:bCs/>
          <w:sz w:val="22"/>
          <w:szCs w:val="22"/>
        </w:rPr>
        <w:t>1</w:t>
      </w:r>
      <w:r w:rsidR="00222B63" w:rsidRPr="00B010FB">
        <w:rPr>
          <w:rFonts w:ascii="Arial" w:eastAsia="Tahoma" w:hAnsi="Arial" w:cs="Arial"/>
          <w:b/>
          <w:bCs/>
          <w:sz w:val="22"/>
          <w:szCs w:val="22"/>
        </w:rPr>
        <w:t xml:space="preserve"> г. </w:t>
      </w:r>
    </w:p>
    <w:p w:rsidR="00222B63" w:rsidRPr="00B010FB" w:rsidRDefault="00222B63" w:rsidP="00222B63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sz w:val="22"/>
          <w:szCs w:val="22"/>
        </w:rPr>
        <w:t xml:space="preserve">      </w:t>
      </w:r>
    </w:p>
    <w:p w:rsidR="00222B63" w:rsidRPr="00B010FB" w:rsidRDefault="00222B63" w:rsidP="000626E8">
      <w:pPr>
        <w:pStyle w:val="1"/>
        <w:tabs>
          <w:tab w:val="left" w:pos="709"/>
        </w:tabs>
        <w:ind w:firstLine="567"/>
        <w:jc w:val="both"/>
        <w:rPr>
          <w:rFonts w:ascii="Arial" w:eastAsia="Tahoma" w:hAnsi="Arial" w:cs="Arial"/>
          <w:b w:val="0"/>
          <w:bCs w:val="0"/>
          <w:sz w:val="22"/>
          <w:szCs w:val="22"/>
        </w:rPr>
      </w:pPr>
      <w:r w:rsidRPr="00B010FB">
        <w:rPr>
          <w:rFonts w:ascii="Arial" w:eastAsia="Tahoma" w:hAnsi="Arial" w:cs="Arial"/>
          <w:b w:val="0"/>
          <w:bCs w:val="0"/>
          <w:sz w:val="22"/>
          <w:szCs w:val="22"/>
        </w:rPr>
        <w:t>Место проведения Совета НЕКОММЕРЧЕСКОГО ПАРТНЕРСТВА «САМОРЕГУЛИРУЕМАЯ КОРПОРАЦИЯ СТРОИТЕЛЕЙ КРАСНОЯРСКОГО КРАЯ»</w:t>
      </w:r>
      <w:r w:rsidR="007943BF" w:rsidRPr="00B010FB">
        <w:rPr>
          <w:rFonts w:ascii="Arial" w:eastAsia="Tahoma" w:hAnsi="Arial" w:cs="Arial"/>
          <w:b w:val="0"/>
          <w:bCs w:val="0"/>
          <w:sz w:val="22"/>
          <w:szCs w:val="22"/>
        </w:rPr>
        <w:t xml:space="preserve"> (далее по тексту также – НП «СКС», Партнерство)</w:t>
      </w:r>
      <w:r w:rsidRPr="00B010FB">
        <w:rPr>
          <w:rFonts w:ascii="Arial" w:eastAsia="Tahoma" w:hAnsi="Arial" w:cs="Arial"/>
          <w:b w:val="0"/>
          <w:bCs w:val="0"/>
          <w:sz w:val="22"/>
          <w:szCs w:val="22"/>
        </w:rPr>
        <w:t>: Россия, город Красноярск, улица Ленина, дом</w:t>
      </w:r>
      <w:r w:rsidR="00382D4E" w:rsidRPr="00B010FB">
        <w:rPr>
          <w:rFonts w:ascii="Arial" w:eastAsia="Tahoma" w:hAnsi="Arial" w:cs="Arial"/>
          <w:b w:val="0"/>
          <w:bCs w:val="0"/>
          <w:sz w:val="22"/>
          <w:szCs w:val="22"/>
        </w:rPr>
        <w:t xml:space="preserve"> </w:t>
      </w:r>
      <w:r w:rsidRPr="00B010FB">
        <w:rPr>
          <w:rFonts w:ascii="Arial" w:eastAsia="Tahoma" w:hAnsi="Arial" w:cs="Arial"/>
          <w:b w:val="0"/>
          <w:bCs w:val="0"/>
          <w:sz w:val="22"/>
          <w:szCs w:val="22"/>
        </w:rPr>
        <w:t>№ 5 «А», помещение № 86.</w:t>
      </w:r>
    </w:p>
    <w:p w:rsidR="00222B63" w:rsidRPr="00B010FB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Время проведения Совета  НЕКОММЕРЧЕСКОГО ПАРТНЕРСТВА «САМОРЕГУЛИРУЕМАЯ КОРПОРАЦИЯ СТРОИ</w:t>
      </w:r>
      <w:r w:rsidR="00E64CF3" w:rsidRPr="00B010FB">
        <w:rPr>
          <w:rFonts w:ascii="Arial" w:eastAsia="Tahoma" w:hAnsi="Arial" w:cs="Arial"/>
          <w:sz w:val="22"/>
          <w:szCs w:val="22"/>
        </w:rPr>
        <w:t xml:space="preserve">ТЕЛЕЙ КРАСНОЯРСКОГО КРАЯ»: -  </w:t>
      </w:r>
      <w:r w:rsidR="00263F37" w:rsidRPr="00B010FB">
        <w:rPr>
          <w:rFonts w:ascii="Arial" w:eastAsia="Tahoma" w:hAnsi="Arial" w:cs="Arial"/>
          <w:sz w:val="22"/>
          <w:szCs w:val="22"/>
        </w:rPr>
        <w:t>1</w:t>
      </w:r>
      <w:r w:rsidR="000626E8" w:rsidRPr="00B010FB">
        <w:rPr>
          <w:rFonts w:ascii="Arial" w:eastAsia="Tahoma" w:hAnsi="Arial" w:cs="Arial"/>
          <w:sz w:val="22"/>
          <w:szCs w:val="22"/>
        </w:rPr>
        <w:t>1</w:t>
      </w:r>
      <w:r w:rsidR="00973CF3" w:rsidRPr="00B010FB">
        <w:rPr>
          <w:rFonts w:ascii="Arial" w:eastAsia="Tahoma" w:hAnsi="Arial" w:cs="Arial"/>
          <w:sz w:val="22"/>
          <w:szCs w:val="22"/>
        </w:rPr>
        <w:t xml:space="preserve"> часов </w:t>
      </w:r>
      <w:r w:rsidR="007E0B61" w:rsidRPr="00B010FB">
        <w:rPr>
          <w:rFonts w:ascii="Arial" w:eastAsia="Tahoma" w:hAnsi="Arial" w:cs="Arial"/>
          <w:sz w:val="22"/>
          <w:szCs w:val="22"/>
        </w:rPr>
        <w:t>00</w:t>
      </w:r>
      <w:r w:rsidR="00973CF3" w:rsidRPr="00B010FB">
        <w:rPr>
          <w:rFonts w:ascii="Arial" w:eastAsia="Tahoma" w:hAnsi="Arial" w:cs="Arial"/>
          <w:sz w:val="22"/>
          <w:szCs w:val="22"/>
        </w:rPr>
        <w:t xml:space="preserve"> минут</w:t>
      </w:r>
      <w:r w:rsidRPr="00B010FB">
        <w:rPr>
          <w:rFonts w:ascii="Arial" w:eastAsia="Tahoma" w:hAnsi="Arial" w:cs="Arial"/>
          <w:sz w:val="22"/>
          <w:szCs w:val="22"/>
        </w:rPr>
        <w:t xml:space="preserve"> по местному времени. </w:t>
      </w:r>
    </w:p>
    <w:p w:rsidR="00222B63" w:rsidRPr="00B010FB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Председатель</w:t>
      </w:r>
      <w:r w:rsidR="00136291" w:rsidRPr="00B010FB">
        <w:rPr>
          <w:rFonts w:ascii="Arial" w:eastAsia="Tahoma" w:hAnsi="Arial" w:cs="Arial"/>
          <w:sz w:val="22"/>
          <w:szCs w:val="22"/>
        </w:rPr>
        <w:t xml:space="preserve"> </w:t>
      </w:r>
      <w:r w:rsidRPr="00B010FB">
        <w:rPr>
          <w:rFonts w:ascii="Arial" w:eastAsia="Tahoma" w:hAnsi="Arial" w:cs="Arial"/>
          <w:sz w:val="22"/>
          <w:szCs w:val="22"/>
        </w:rPr>
        <w:t>Совета НЕКОММЕРЧЕСКОГО ПАРТНЕРСТВА «САМОРЕГУЛИРУЕМАЯ КОРПОРАЦИЯ СТРОИТЕЛЕЙ КРАСНОЯРСКОГО КРАЯ» – Глушков Антон Николаевич.</w:t>
      </w:r>
    </w:p>
    <w:p w:rsidR="00D26FB1" w:rsidRPr="00B010FB" w:rsidRDefault="00613D62" w:rsidP="00613D62">
      <w:pPr>
        <w:tabs>
          <w:tab w:val="left" w:pos="567"/>
          <w:tab w:val="left" w:pos="1440"/>
        </w:tabs>
        <w:autoSpaceDE w:val="0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</w:r>
      <w:proofErr w:type="gramStart"/>
      <w:r w:rsidR="00D26FB1" w:rsidRPr="00B010FB">
        <w:rPr>
          <w:rFonts w:ascii="Arial" w:eastAsia="Tahoma" w:hAnsi="Arial" w:cs="Arial"/>
          <w:sz w:val="22"/>
          <w:szCs w:val="22"/>
        </w:rPr>
        <w:t xml:space="preserve">Присутствуют 5 членов Совета (Глушков Антон Николаевич, ООО «АЛИО»; </w:t>
      </w:r>
      <w:proofErr w:type="spellStart"/>
      <w:r w:rsidR="00D26FB1" w:rsidRPr="00B010FB">
        <w:rPr>
          <w:rFonts w:ascii="Arial" w:eastAsia="Tahoma" w:hAnsi="Arial" w:cs="Arial"/>
          <w:sz w:val="22"/>
          <w:szCs w:val="22"/>
        </w:rPr>
        <w:t>Семеняков</w:t>
      </w:r>
      <w:proofErr w:type="spellEnd"/>
      <w:r w:rsidR="00D26FB1" w:rsidRPr="00B010FB">
        <w:rPr>
          <w:rFonts w:ascii="Arial" w:eastAsia="Tahoma" w:hAnsi="Arial" w:cs="Arial"/>
          <w:sz w:val="22"/>
          <w:szCs w:val="22"/>
        </w:rPr>
        <w:t xml:space="preserve"> Геннадий Аркадьевич, ЗАО  «ФИРМА «КУЛЬТБЫТСТРОЙ»; Егоров Владимир Владимирович, ООО «Управляющая строительная компания «СИБИРЯК»; </w:t>
      </w:r>
      <w:r w:rsidRPr="00B010FB">
        <w:rPr>
          <w:rFonts w:ascii="Arial" w:eastAsia="Tahoma" w:hAnsi="Arial" w:cs="Arial"/>
          <w:sz w:val="22"/>
          <w:szCs w:val="22"/>
        </w:rPr>
        <w:t xml:space="preserve">Мурадян Камо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Алексанович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, ЗАО «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Сибагропромстрой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»;  Пуртов Александр Владимирович, ООО ПСК «Омега»).</w:t>
      </w:r>
      <w:proofErr w:type="gramEnd"/>
    </w:p>
    <w:p w:rsidR="00222B63" w:rsidRPr="00B010FB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Заседание правомочно принимать решение по вопрос</w:t>
      </w:r>
      <w:r w:rsidR="000C08DD" w:rsidRPr="00B010FB">
        <w:rPr>
          <w:rFonts w:ascii="Arial" w:eastAsia="Tahoma" w:hAnsi="Arial" w:cs="Arial"/>
          <w:sz w:val="22"/>
          <w:szCs w:val="22"/>
        </w:rPr>
        <w:t>ам</w:t>
      </w:r>
      <w:r w:rsidRPr="00B010FB">
        <w:rPr>
          <w:rFonts w:ascii="Arial" w:eastAsia="Tahoma" w:hAnsi="Arial" w:cs="Arial"/>
          <w:sz w:val="22"/>
          <w:szCs w:val="22"/>
        </w:rPr>
        <w:t xml:space="preserve"> повестки дня (кворум имеется). </w:t>
      </w:r>
    </w:p>
    <w:p w:rsidR="00222B63" w:rsidRPr="00B010FB" w:rsidRDefault="00222B63" w:rsidP="000626E8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Проводится голосование по вопросу об открытии заседания Совета НЕКОММЕРЧЕСКОГО ПАРТНЕРСТВА «САМОРЕГУЛИРУЕМАЯ КОРПОРАЦИЯ СТРОИТЕЛЕЙ КРАСНОЯРСКОГО КРАЯ». </w:t>
      </w:r>
    </w:p>
    <w:p w:rsidR="00222B63" w:rsidRPr="00B010FB" w:rsidRDefault="00222B63" w:rsidP="000626E8">
      <w:pPr>
        <w:pStyle w:val="a6"/>
        <w:ind w:firstLine="567"/>
        <w:jc w:val="left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Результаты голосования: «за» - единогласно, «против» - нет, «воздержались» - нет.</w:t>
      </w:r>
    </w:p>
    <w:p w:rsidR="00222B63" w:rsidRPr="00B010FB" w:rsidRDefault="00222B63" w:rsidP="000626E8">
      <w:pPr>
        <w:pStyle w:val="a6"/>
        <w:ind w:firstLine="567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Заседание Совета НЕКОММЕРЧЕСКОГО ПАРТНЕРСТВА «САМОРЕГУЛИРУЕМАЯ КОРПОРАЦИЯ СТРОИТЕЛЕЙ КРАСНОЯРСКОГО КРАЯ» считается открытым.</w:t>
      </w:r>
    </w:p>
    <w:p w:rsidR="00222B63" w:rsidRPr="00B010FB" w:rsidRDefault="00222B63" w:rsidP="000626E8">
      <w:pPr>
        <w:pStyle w:val="a6"/>
        <w:ind w:firstLine="567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Председательствующий поставил на рассмотрение Совета НЕКОММЕРЧЕСКОГО ПАРТНЕРСТВА «САМОРЕГУЛИРУЕМАЯ КОРПОРАЦИЯ СТРОИТЕЛЕЙ КРАСНОЯРСКОГО КРАЯ» вопрос об утверждении следующей повестки дня.</w:t>
      </w:r>
    </w:p>
    <w:p w:rsidR="00222B63" w:rsidRPr="00B010FB" w:rsidRDefault="00692D8D" w:rsidP="000626E8">
      <w:pPr>
        <w:tabs>
          <w:tab w:val="left" w:pos="1740"/>
        </w:tabs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</w:r>
    </w:p>
    <w:p w:rsidR="00222B63" w:rsidRPr="00B010FB" w:rsidRDefault="00222B63" w:rsidP="000626E8">
      <w:pPr>
        <w:pStyle w:val="a6"/>
        <w:ind w:firstLine="567"/>
        <w:rPr>
          <w:rFonts w:ascii="Arial" w:eastAsia="Tahoma" w:hAnsi="Arial" w:cs="Arial"/>
          <w:b/>
          <w:b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sz w:val="22"/>
          <w:szCs w:val="22"/>
        </w:rPr>
        <w:t>ПОВЕСТКА ДНЯ:</w:t>
      </w:r>
    </w:p>
    <w:p w:rsidR="002B038C" w:rsidRPr="00B010FB" w:rsidRDefault="00222B63" w:rsidP="000626E8">
      <w:pPr>
        <w:pStyle w:val="a3"/>
        <w:tabs>
          <w:tab w:val="left" w:pos="567"/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         </w:t>
      </w:r>
      <w:r w:rsidR="00374EEA"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</w:p>
    <w:p w:rsidR="00863957" w:rsidRPr="00B010FB" w:rsidRDefault="000E3FB1" w:rsidP="000E3FB1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1</w:t>
      </w:r>
      <w:r w:rsidR="00863957" w:rsidRPr="00B010FB">
        <w:rPr>
          <w:rFonts w:ascii="Arial" w:eastAsia="Tahoma" w:hAnsi="Arial" w:cs="Arial"/>
          <w:sz w:val="22"/>
          <w:szCs w:val="22"/>
        </w:rPr>
        <w:t xml:space="preserve">) О внесении изменений в Свидетельство № 0621.02-2010-7017028751-С-011 о допуске к работам, которые оказывают влияние  на  безопасность объектов  капитального строительства, от 18.02.2011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«АДОМАКТИС».  </w:t>
      </w:r>
    </w:p>
    <w:p w:rsidR="000E3FB1" w:rsidRPr="00B010FB" w:rsidRDefault="000E3FB1" w:rsidP="000E3FB1">
      <w:pPr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2</w:t>
      </w:r>
      <w:r w:rsidR="00863957" w:rsidRPr="00B010FB">
        <w:rPr>
          <w:rFonts w:ascii="Arial" w:eastAsia="Tahoma" w:hAnsi="Arial" w:cs="Arial"/>
          <w:sz w:val="22"/>
          <w:szCs w:val="22"/>
        </w:rPr>
        <w:t xml:space="preserve">) О внесении изменений в Свидетельство </w:t>
      </w:r>
      <w:r w:rsidRPr="00B010FB">
        <w:rPr>
          <w:rFonts w:ascii="Arial" w:eastAsia="Tahoma" w:hAnsi="Arial" w:cs="Arial"/>
          <w:sz w:val="22"/>
          <w:szCs w:val="22"/>
        </w:rPr>
        <w:t xml:space="preserve">№ 0557.04-2009-2464037861-С-011 </w:t>
      </w:r>
      <w:r w:rsidR="00863957" w:rsidRPr="00B010FB">
        <w:rPr>
          <w:rFonts w:ascii="Arial" w:eastAsia="Tahoma" w:hAnsi="Arial" w:cs="Arial"/>
          <w:sz w:val="22"/>
          <w:szCs w:val="22"/>
        </w:rPr>
        <w:t xml:space="preserve">о допуске к работам, которые оказывают влияние на безопасность объектов  капитального строительства, </w:t>
      </w:r>
      <w:r w:rsidRPr="00B010FB">
        <w:rPr>
          <w:rFonts w:ascii="Arial" w:eastAsia="Tahoma" w:hAnsi="Arial" w:cs="Arial"/>
          <w:sz w:val="22"/>
          <w:szCs w:val="22"/>
        </w:rPr>
        <w:t>от 30.12.2010 года</w:t>
      </w:r>
      <w:r w:rsidR="00863957" w:rsidRPr="00B010FB">
        <w:rPr>
          <w:rFonts w:ascii="Arial" w:eastAsia="Tahoma" w:hAnsi="Arial" w:cs="Arial"/>
          <w:sz w:val="22"/>
          <w:szCs w:val="22"/>
        </w:rPr>
        <w:t xml:space="preserve">, выданное члену НЕКОММЕРЧЕСКОГО ПАРТНЕРСТВА «САМОРЕГУЛИРУЕМАЯ КОРПОРАЦИЯ СТРОИТЕЛЕЙ КРАСНОЯРСКОГО КРАЯ» </w:t>
      </w:r>
      <w:r w:rsidRPr="00B010FB">
        <w:rPr>
          <w:rFonts w:ascii="Arial" w:eastAsia="Tahoma" w:hAnsi="Arial" w:cs="Arial"/>
          <w:sz w:val="22"/>
          <w:szCs w:val="22"/>
        </w:rPr>
        <w:t xml:space="preserve">Федеральному государственному унитарному предприятию «Управление </w:t>
      </w:r>
      <w:proofErr w:type="gramStart"/>
      <w:r w:rsidRPr="00B010FB">
        <w:rPr>
          <w:rFonts w:ascii="Arial" w:eastAsia="Tahoma" w:hAnsi="Arial" w:cs="Arial"/>
          <w:sz w:val="22"/>
          <w:szCs w:val="22"/>
        </w:rPr>
        <w:t>строительства Главного управления Федеральной службы исполнения наказаний</w:t>
      </w:r>
      <w:proofErr w:type="gramEnd"/>
      <w:r w:rsidRPr="00B010FB">
        <w:rPr>
          <w:rFonts w:ascii="Arial" w:eastAsia="Tahoma" w:hAnsi="Arial" w:cs="Arial"/>
          <w:sz w:val="22"/>
          <w:szCs w:val="22"/>
        </w:rPr>
        <w:t xml:space="preserve"> по Красноярскому краю». </w:t>
      </w:r>
    </w:p>
    <w:p w:rsidR="000E3FB1" w:rsidRPr="00B010FB" w:rsidRDefault="0062246C" w:rsidP="002E66F9">
      <w:pPr>
        <w:pStyle w:val="af0"/>
        <w:tabs>
          <w:tab w:val="left" w:pos="709"/>
        </w:tabs>
        <w:ind w:left="0"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</w:r>
      <w:r w:rsidR="000E3FB1" w:rsidRPr="00B010FB">
        <w:rPr>
          <w:rFonts w:ascii="Arial" w:eastAsia="Tahoma" w:hAnsi="Arial" w:cs="Arial"/>
          <w:sz w:val="22"/>
          <w:szCs w:val="22"/>
        </w:rPr>
        <w:t xml:space="preserve">3) О внесении изменений в Свидетельство </w:t>
      </w:r>
      <w:r w:rsidRPr="00B010FB">
        <w:rPr>
          <w:rFonts w:ascii="Arial" w:eastAsia="Tahoma" w:hAnsi="Arial" w:cs="Arial"/>
          <w:sz w:val="22"/>
          <w:szCs w:val="22"/>
        </w:rPr>
        <w:t xml:space="preserve">№ 0633.06-2009-2455022844-С-011 </w:t>
      </w:r>
      <w:r w:rsidR="000E3FB1" w:rsidRPr="00B010FB">
        <w:rPr>
          <w:rFonts w:ascii="Arial" w:eastAsia="Tahoma" w:hAnsi="Arial" w:cs="Arial"/>
          <w:sz w:val="22"/>
          <w:szCs w:val="22"/>
        </w:rPr>
        <w:t xml:space="preserve">о допуске к работам, которые оказывают влияние на безопасность объектов  капитального строительства, </w:t>
      </w:r>
      <w:r w:rsidR="004D2666" w:rsidRPr="00B010FB">
        <w:rPr>
          <w:rFonts w:ascii="Arial" w:eastAsia="Tahoma" w:hAnsi="Arial" w:cs="Arial"/>
          <w:sz w:val="22"/>
          <w:szCs w:val="22"/>
        </w:rPr>
        <w:t xml:space="preserve">от </w:t>
      </w:r>
      <w:r w:rsidRPr="00B010FB">
        <w:rPr>
          <w:rFonts w:ascii="Arial" w:eastAsia="Tahoma" w:hAnsi="Arial" w:cs="Arial"/>
          <w:sz w:val="22"/>
          <w:szCs w:val="22"/>
        </w:rPr>
        <w:t>10.03.2011 года</w:t>
      </w:r>
      <w:r w:rsidR="000E3FB1" w:rsidRPr="00B010FB">
        <w:rPr>
          <w:rFonts w:ascii="Arial" w:eastAsia="Tahoma" w:hAnsi="Arial" w:cs="Arial"/>
          <w:sz w:val="22"/>
          <w:szCs w:val="22"/>
        </w:rPr>
        <w:t>, выданное члену НЕКОММЕРЧЕСКОГО ПАРТНЕРСТВА «САМОРЕГУЛИРУЕМАЯ КОРПОРАЦИЯ СТРОИТЕЛЕЙ КРАСНОЯРСКОГО КРАЯ» Обществу с ограниченной ответственностью Управляющая компания «</w:t>
      </w:r>
      <w:proofErr w:type="spellStart"/>
      <w:r w:rsidR="000E3FB1" w:rsidRPr="00B010FB">
        <w:rPr>
          <w:rFonts w:ascii="Arial" w:eastAsia="Tahoma" w:hAnsi="Arial" w:cs="Arial"/>
          <w:sz w:val="22"/>
          <w:szCs w:val="22"/>
        </w:rPr>
        <w:t>Минусинскводстрой</w:t>
      </w:r>
      <w:proofErr w:type="spellEnd"/>
      <w:r w:rsidR="000E3FB1" w:rsidRPr="00B010FB">
        <w:rPr>
          <w:rFonts w:ascii="Arial" w:eastAsia="Tahoma" w:hAnsi="Arial" w:cs="Arial"/>
          <w:sz w:val="22"/>
          <w:szCs w:val="22"/>
        </w:rPr>
        <w:t xml:space="preserve">». </w:t>
      </w:r>
    </w:p>
    <w:p w:rsidR="000E3FB1" w:rsidRPr="00B010FB" w:rsidRDefault="000E3FB1" w:rsidP="00FA1805">
      <w:pPr>
        <w:pStyle w:val="a3"/>
        <w:tabs>
          <w:tab w:val="left" w:pos="567"/>
        </w:tabs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</w:r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4) О вступлении в состав членов НЕКОММЕРЧЕСКОГО ПАРТНЕРСТВА «САМОРЕГУЛИРУЕМАЯ КОРПОРАЦИЯ СТРОИТЕЛЕЙ КРАСНОЯРСКОГО КРАЯ» и выдаче Свидетельства о допуске к определенному виду или видам работ, которые оказывают влияние на безопасность объектов капитального строительства, Обществу с ограниченной ответственностью «Строительная Компания </w:t>
      </w:r>
      <w:proofErr w:type="spellStart"/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Тектон</w:t>
      </w:r>
      <w:proofErr w:type="spellEnd"/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».</w:t>
      </w:r>
    </w:p>
    <w:p w:rsidR="00FA1805" w:rsidRPr="00B010FB" w:rsidRDefault="00FA1805" w:rsidP="00174F3C">
      <w:pPr>
        <w:pStyle w:val="a3"/>
        <w:tabs>
          <w:tab w:val="left" w:pos="709"/>
        </w:tabs>
        <w:ind w:firstLine="708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5)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«Строительный холдинг «Мегаполис». </w:t>
      </w:r>
    </w:p>
    <w:p w:rsidR="00174F3C" w:rsidRPr="00B010FB" w:rsidRDefault="00174F3C" w:rsidP="00174F3C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6) О прекращении полномочий члена Дисциплинарного комитета НЕКОММЕРЧЕСКОГО ПАРТНЕРСТВА «САМОРЕГУЛИРУЕМАЯ КОРПОРАЦИЯ СТРОИТЕЛЕЙ КРАСНОЯРСКОГО </w:t>
      </w:r>
      <w:r w:rsidRPr="00B010FB">
        <w:rPr>
          <w:rFonts w:ascii="Arial" w:eastAsia="Tahoma" w:hAnsi="Arial" w:cs="Arial"/>
          <w:sz w:val="22"/>
          <w:szCs w:val="22"/>
        </w:rPr>
        <w:lastRenderedPageBreak/>
        <w:t>КРАЯ».</w:t>
      </w:r>
    </w:p>
    <w:p w:rsidR="00174F3C" w:rsidRPr="00B010FB" w:rsidRDefault="00174F3C" w:rsidP="00174F3C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7) Об утверждении ПОЛОЖЕНИЯ о ДИСЦИПЛИНАРНОМ КОМИТЕТЕ НЕКОММЕРЧЕСКОГО ПАРТНЕРСТВА «САМОРЕГУЛИРУЕМАЯ КОРПОРАЦИЯ СТРОИТЕЛЕЙ КРАСНОЯРСКОГО КРАЯ» в новой редакции.</w:t>
      </w:r>
    </w:p>
    <w:p w:rsidR="00174F3C" w:rsidRPr="00B010FB" w:rsidRDefault="00174F3C" w:rsidP="00174F3C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8) Об избрании членов  Дисциплинарного комитета НЕКОММЕРЧЕСКОГО ПАРТНЕРСТВА «САМОРЕГУЛИРУЕМАЯ КОРПОРАЦИЯ СТРОИТЕЛЕЙ КРАСНОЯРСКОГО КРАЯ».</w:t>
      </w:r>
    </w:p>
    <w:p w:rsidR="00174F3C" w:rsidRPr="00B010FB" w:rsidRDefault="00174F3C" w:rsidP="00174F3C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9) Об избрании руководителя Дисциплинарного комитета НЕКОММЕРЧЕСКОГО ПАРТНЕРСТВА «САМОРЕГУЛИРУЕМАЯ КОРПОРАЦИЯ СТРОИТЕЛЕЙ КРАСНОЯРСКОГО КРАЯ».</w:t>
      </w:r>
    </w:p>
    <w:p w:rsidR="00174F3C" w:rsidRPr="00B010FB" w:rsidRDefault="00174F3C" w:rsidP="00174F3C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10) Об утверждении плана проверок соблюдения членами НЕКОММЕРЧЕСКОГО ПАРТНЕРСТВА «САМОРЕГУЛИРЕУМАЯ КОРПОРАЦИЯ СТРОИТЕЛЕЙ КРАСНОЯРСКОГО КРАЯ» требований к выдаче свидетельств о допуске к работам, которые оказывают влияние на безопасность объектов капитального строительства, требований правил саморегулирования на май 2011 года.</w:t>
      </w:r>
    </w:p>
    <w:p w:rsidR="000E3FB1" w:rsidRPr="00B010FB" w:rsidRDefault="000E3FB1" w:rsidP="00174F3C">
      <w:pPr>
        <w:widowControl/>
        <w:tabs>
          <w:tab w:val="left" w:pos="709"/>
          <w:tab w:val="left" w:pos="1440"/>
        </w:tabs>
        <w:jc w:val="both"/>
        <w:rPr>
          <w:rFonts w:ascii="Arial" w:eastAsia="Tahoma" w:hAnsi="Arial" w:cs="Arial"/>
          <w:sz w:val="22"/>
          <w:szCs w:val="22"/>
        </w:rPr>
      </w:pPr>
    </w:p>
    <w:p w:rsidR="00222B63" w:rsidRPr="00B010FB" w:rsidRDefault="00222B63" w:rsidP="00543C98">
      <w:pPr>
        <w:widowControl/>
        <w:tabs>
          <w:tab w:val="left" w:pos="709"/>
          <w:tab w:val="left" w:pos="1440"/>
        </w:tabs>
        <w:jc w:val="both"/>
        <w:rPr>
          <w:rFonts w:ascii="Arial" w:eastAsia="Tahoma" w:hAnsi="Arial" w:cs="Arial"/>
          <w:b/>
          <w:bCs/>
          <w:i/>
          <w:iCs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Результаты голосования: «за» - единогласно, «против» - нет, «воздержались» - нет.</w:t>
      </w:r>
    </w:p>
    <w:p w:rsidR="005F79BF" w:rsidRPr="00B010FB" w:rsidRDefault="00222B63" w:rsidP="00D408AC">
      <w:pPr>
        <w:pStyle w:val="a6"/>
        <w:tabs>
          <w:tab w:val="left" w:pos="709"/>
          <w:tab w:val="left" w:pos="1080"/>
        </w:tabs>
        <w:ind w:firstLine="567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Повестка дня Совета НЕКОММЕРЧЕСКОГО ПАРТНЕРСТВА «САМОРЕГУЛИРУЕМАЯ КОРПОРАЦИЯ СТРОИТЕЛЕЙ КРАСНОЯРСКОГО КРАЯ» утверждена единогласно.</w:t>
      </w:r>
    </w:p>
    <w:p w:rsidR="00735BCF" w:rsidRPr="00B010FB" w:rsidRDefault="00735BCF" w:rsidP="00D408AC">
      <w:pPr>
        <w:pStyle w:val="a6"/>
        <w:tabs>
          <w:tab w:val="left" w:pos="709"/>
          <w:tab w:val="left" w:pos="1080"/>
        </w:tabs>
        <w:ind w:firstLine="567"/>
        <w:rPr>
          <w:rFonts w:ascii="Arial" w:eastAsia="Tahoma" w:hAnsi="Arial" w:cs="Arial"/>
          <w:sz w:val="22"/>
          <w:szCs w:val="22"/>
        </w:rPr>
      </w:pPr>
    </w:p>
    <w:p w:rsidR="00222B63" w:rsidRPr="00B010FB" w:rsidRDefault="002B5FB8" w:rsidP="00DC1C94">
      <w:pPr>
        <w:pStyle w:val="31"/>
        <w:tabs>
          <w:tab w:val="clear" w:pos="0"/>
          <w:tab w:val="clear" w:pos="2124"/>
          <w:tab w:val="clear" w:pos="4987"/>
          <w:tab w:val="left" w:pos="-708"/>
          <w:tab w:val="left" w:pos="709"/>
          <w:tab w:val="left" w:pos="2155"/>
        </w:tabs>
        <w:ind w:left="0" w:firstLine="567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РАССМОТРЕНИЕ ВОПРОС</w:t>
      </w:r>
      <w:r w:rsidR="00842F03" w:rsidRPr="00B010FB">
        <w:rPr>
          <w:rFonts w:ascii="Arial" w:eastAsia="Tahoma" w:hAnsi="Arial" w:cs="Arial"/>
          <w:sz w:val="22"/>
          <w:szCs w:val="22"/>
        </w:rPr>
        <w:t>ОВ</w:t>
      </w:r>
      <w:r w:rsidR="00222B63" w:rsidRPr="00B010FB">
        <w:rPr>
          <w:rFonts w:ascii="Arial" w:eastAsia="Tahoma" w:hAnsi="Arial" w:cs="Arial"/>
          <w:sz w:val="22"/>
          <w:szCs w:val="22"/>
        </w:rPr>
        <w:t xml:space="preserve"> ПОВЕСТКИ ДНЯ</w:t>
      </w:r>
    </w:p>
    <w:p w:rsidR="00DC1C94" w:rsidRPr="00B010FB" w:rsidRDefault="00DC1C94" w:rsidP="00DC1C94">
      <w:pPr>
        <w:rPr>
          <w:rFonts w:ascii="Arial" w:eastAsia="Tahoma" w:hAnsi="Arial" w:cs="Arial"/>
          <w:sz w:val="22"/>
          <w:szCs w:val="22"/>
        </w:rPr>
      </w:pPr>
    </w:p>
    <w:p w:rsidR="00842F03" w:rsidRPr="00B010FB" w:rsidRDefault="00842F03" w:rsidP="00842F03">
      <w:pPr>
        <w:shd w:val="clear" w:color="auto" w:fill="FFFFFF"/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 xml:space="preserve">1) О внесении изменений в Свидетельство № 0621.02-2010-7017028751-С-011 о допуске к работам, которые оказывают влияние  на  безопасность объектов  капитального строительства, от 18.02.2011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«АДОМАКТИС».  </w:t>
      </w:r>
    </w:p>
    <w:p w:rsidR="00842F03" w:rsidRPr="00B010FB" w:rsidRDefault="00D27829" w:rsidP="00842F03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B010FB">
        <w:rPr>
          <w:rFonts w:ascii="Arial" w:eastAsia="Tahoma" w:hAnsi="Arial" w:cs="Arial"/>
          <w:sz w:val="22"/>
          <w:szCs w:val="22"/>
        </w:rPr>
        <w:t xml:space="preserve">По </w:t>
      </w:r>
      <w:r w:rsidR="00842F03" w:rsidRPr="00B010FB">
        <w:rPr>
          <w:rFonts w:ascii="Arial" w:eastAsia="Tahoma" w:hAnsi="Arial" w:cs="Arial"/>
          <w:sz w:val="22"/>
          <w:szCs w:val="22"/>
        </w:rPr>
        <w:t xml:space="preserve">первому </w:t>
      </w:r>
      <w:r w:rsidRPr="00B010FB">
        <w:rPr>
          <w:rFonts w:ascii="Arial" w:eastAsia="Tahoma" w:hAnsi="Arial" w:cs="Arial"/>
          <w:sz w:val="22"/>
          <w:szCs w:val="22"/>
        </w:rPr>
        <w:t xml:space="preserve">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842F03" w:rsidRPr="00B010FB">
        <w:rPr>
          <w:rFonts w:ascii="Arial" w:eastAsia="Tahoma" w:hAnsi="Arial" w:cs="Arial"/>
          <w:sz w:val="22"/>
          <w:szCs w:val="22"/>
        </w:rPr>
        <w:t>Общества с ограниченной ответственностью «АДОМАКТИС»</w:t>
      </w:r>
      <w:r w:rsidR="000F5EF7" w:rsidRPr="00B010FB">
        <w:rPr>
          <w:rFonts w:ascii="Arial" w:eastAsia="Tahoma" w:hAnsi="Arial" w:cs="Arial"/>
          <w:sz w:val="22"/>
          <w:szCs w:val="22"/>
        </w:rPr>
        <w:t xml:space="preserve"> </w:t>
      </w:r>
      <w:r w:rsidRPr="00B010FB">
        <w:rPr>
          <w:rFonts w:ascii="Arial" w:eastAsia="Tahoma" w:hAnsi="Arial" w:cs="Arial"/>
          <w:sz w:val="22"/>
          <w:szCs w:val="22"/>
        </w:rPr>
        <w:t xml:space="preserve">о </w:t>
      </w:r>
      <w:r w:rsidR="00842F03" w:rsidRPr="00B010FB">
        <w:rPr>
          <w:rFonts w:ascii="Arial" w:eastAsia="Tahoma" w:hAnsi="Arial" w:cs="Arial"/>
          <w:sz w:val="22"/>
          <w:szCs w:val="22"/>
        </w:rPr>
        <w:t xml:space="preserve">внесении изменений в Свидетельство № 0621.02-2010-7017028751-С-011 о допуске к работам, которые оказывают влияние  на  безопасность объектов  капитального строительства, от 18.02.2011 года. </w:t>
      </w:r>
      <w:proofErr w:type="gramEnd"/>
    </w:p>
    <w:p w:rsidR="000F5EF7" w:rsidRPr="00B010FB" w:rsidRDefault="000F5EF7" w:rsidP="00C665C8">
      <w:pPr>
        <w:pStyle w:val="a3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</w:p>
    <w:p w:rsidR="00D27829" w:rsidRPr="00B010FB" w:rsidRDefault="00D27829" w:rsidP="00C665C8">
      <w:pPr>
        <w:pStyle w:val="a3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i w:val="0"/>
          <w:sz w:val="22"/>
          <w:szCs w:val="22"/>
        </w:rPr>
        <w:t xml:space="preserve">По </w:t>
      </w:r>
      <w:r w:rsidR="00842F03" w:rsidRPr="00B010FB">
        <w:rPr>
          <w:rFonts w:ascii="Arial" w:eastAsia="Tahoma" w:hAnsi="Arial" w:cs="Arial"/>
          <w:i w:val="0"/>
          <w:sz w:val="22"/>
          <w:szCs w:val="22"/>
        </w:rPr>
        <w:t xml:space="preserve">первому </w:t>
      </w:r>
      <w:r w:rsidRPr="00B010FB">
        <w:rPr>
          <w:rFonts w:ascii="Arial" w:eastAsia="Tahoma" w:hAnsi="Arial" w:cs="Arial"/>
          <w:i w:val="0"/>
          <w:sz w:val="22"/>
          <w:szCs w:val="22"/>
        </w:rPr>
        <w:t>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AD32A5" w:rsidRPr="00B010FB" w:rsidRDefault="00B40897" w:rsidP="004336BD">
      <w:pPr>
        <w:ind w:firstLine="567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Внести изменения в Свидетельство № 0621.02-2010-7017028751-С-011 о допуске к определенному виду или видам работ, которые оказывают влияние на безопасность объектов капитального строительства, от 18.02.2011 года, выданное члену НЕКОММЕРЧЕСКОГО ПАРТНЕРСТВА «САМОРЕГУЛИРУЕМАЯ КОРПОРАЦИЯ СТРОИТЕЛЕЙ КРАСНОЯРСКОГО КРАЯ» </w:t>
      </w:r>
      <w:r w:rsidRPr="00B010FB">
        <w:rPr>
          <w:rFonts w:ascii="Arial" w:eastAsia="Tahoma" w:hAnsi="Arial" w:cs="Arial"/>
          <w:b/>
          <w:sz w:val="22"/>
          <w:szCs w:val="22"/>
        </w:rPr>
        <w:t>Обществу с ограниченной ответственностью «АДОМАКТИС» (ОГРН 1027000921826</w:t>
      </w:r>
      <w:r w:rsidR="00740668" w:rsidRPr="00B010FB">
        <w:rPr>
          <w:rFonts w:ascii="Arial" w:eastAsia="Tahoma" w:hAnsi="Arial" w:cs="Arial"/>
          <w:b/>
          <w:sz w:val="22"/>
          <w:szCs w:val="22"/>
        </w:rPr>
        <w:t>,</w:t>
      </w:r>
      <w:r w:rsidRPr="00B010FB">
        <w:rPr>
          <w:rFonts w:ascii="Arial" w:eastAsia="Tahoma" w:hAnsi="Arial" w:cs="Arial"/>
          <w:b/>
          <w:sz w:val="22"/>
          <w:szCs w:val="22"/>
        </w:rPr>
        <w:t xml:space="preserve"> ИНН 7017028751)</w:t>
      </w:r>
      <w:r w:rsidR="00AD32A5" w:rsidRPr="00B010FB">
        <w:rPr>
          <w:rFonts w:ascii="Arial" w:eastAsia="Tahoma" w:hAnsi="Arial" w:cs="Arial"/>
          <w:b/>
          <w:sz w:val="22"/>
          <w:szCs w:val="22"/>
        </w:rPr>
        <w:t>,</w:t>
      </w:r>
    </w:p>
    <w:p w:rsidR="00BD50C0" w:rsidRPr="00B010FB" w:rsidRDefault="00AD32A5" w:rsidP="004336BD">
      <w:pPr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- </w:t>
      </w:r>
      <w:r w:rsidR="004336BD" w:rsidRPr="00B010FB">
        <w:rPr>
          <w:rFonts w:ascii="Arial" w:eastAsia="Tahoma" w:hAnsi="Arial" w:cs="Arial"/>
          <w:sz w:val="22"/>
          <w:szCs w:val="22"/>
        </w:rPr>
        <w:t xml:space="preserve">путем прекращения его действия, в отношении </w:t>
      </w:r>
      <w:r w:rsidR="00B40897" w:rsidRPr="00B010FB">
        <w:rPr>
          <w:rFonts w:ascii="Arial" w:eastAsia="Tahoma" w:hAnsi="Arial" w:cs="Arial"/>
          <w:sz w:val="22"/>
          <w:szCs w:val="22"/>
        </w:rPr>
        <w:t>следующих видов работ</w:t>
      </w:r>
      <w:r w:rsidR="00BD50C0" w:rsidRPr="00B010FB">
        <w:rPr>
          <w:rFonts w:ascii="Arial" w:eastAsia="Tahoma" w:hAnsi="Arial" w:cs="Arial"/>
          <w:sz w:val="22"/>
          <w:szCs w:val="22"/>
        </w:rPr>
        <w:t xml:space="preserve">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строительства:</w:t>
      </w:r>
    </w:p>
    <w:p w:rsidR="00B40897" w:rsidRPr="00B010FB" w:rsidRDefault="00B40897" w:rsidP="00BD50C0">
      <w:pPr>
        <w:pStyle w:val="ae"/>
        <w:ind w:firstLine="563"/>
        <w:jc w:val="both"/>
        <w:rPr>
          <w:rFonts w:eastAsia="Tahoma" w:cs="Arial"/>
          <w:b/>
          <w:sz w:val="22"/>
          <w:szCs w:val="22"/>
        </w:rPr>
      </w:pPr>
      <w:r w:rsidRPr="00B010FB">
        <w:rPr>
          <w:rFonts w:eastAsia="Tahoma" w:cs="Arial"/>
          <w:b/>
          <w:sz w:val="22"/>
          <w:szCs w:val="22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B40897" w:rsidRPr="00B010FB" w:rsidRDefault="00B40897" w:rsidP="00B40897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33.2. Транспортное строительство</w:t>
      </w:r>
    </w:p>
    <w:p w:rsidR="00B40897" w:rsidRPr="00B010FB" w:rsidRDefault="00B40897" w:rsidP="00B40897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33.2.1. Автомобильные дороги и объекты инфраструктуры автомобильного транспорта</w:t>
      </w:r>
    </w:p>
    <w:p w:rsidR="00B40897" w:rsidRPr="00B010FB" w:rsidRDefault="00B40897" w:rsidP="00B40897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33.2.2. Железные дороги и объекты инфраструктуры железнодорожного транспорта;</w:t>
      </w:r>
    </w:p>
    <w:p w:rsidR="004336BD" w:rsidRPr="00B010FB" w:rsidRDefault="004336BD" w:rsidP="00BD50C0">
      <w:pPr>
        <w:autoSpaceDE w:val="0"/>
        <w:ind w:left="567"/>
        <w:jc w:val="both"/>
        <w:rPr>
          <w:rFonts w:ascii="Arial" w:eastAsia="Tahoma" w:hAnsi="Arial" w:cs="Arial"/>
          <w:sz w:val="22"/>
          <w:szCs w:val="22"/>
        </w:rPr>
      </w:pPr>
    </w:p>
    <w:p w:rsidR="00BD50C0" w:rsidRPr="00B010FB" w:rsidRDefault="00AD32A5" w:rsidP="00AD32A5">
      <w:pPr>
        <w:autoSpaceDE w:val="0"/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- </w:t>
      </w:r>
      <w:r w:rsidR="004336BD" w:rsidRPr="00B010FB">
        <w:rPr>
          <w:rFonts w:ascii="Arial" w:eastAsia="Tahoma" w:hAnsi="Arial" w:cs="Arial"/>
          <w:sz w:val="22"/>
          <w:szCs w:val="22"/>
        </w:rPr>
        <w:t xml:space="preserve">а также путем прекращения его действия, в отношении </w:t>
      </w:r>
      <w:r w:rsidR="00BD50C0" w:rsidRPr="00B010FB">
        <w:rPr>
          <w:rFonts w:ascii="Arial" w:eastAsia="Tahoma" w:hAnsi="Arial" w:cs="Arial"/>
          <w:sz w:val="22"/>
          <w:szCs w:val="22"/>
        </w:rPr>
        <w:t>следующих видов работ, связанных со строительством, реконструкцией и капитальным ремонтом особо опасных и технически сложных объектов капитального строительства, оказывающих влияние на безопасность указанных объектов</w:t>
      </w:r>
      <w:r w:rsidR="00CD1D74" w:rsidRPr="00B010FB">
        <w:rPr>
          <w:rFonts w:ascii="Arial" w:eastAsia="Tahoma" w:hAnsi="Arial" w:cs="Arial"/>
          <w:sz w:val="22"/>
          <w:szCs w:val="22"/>
        </w:rPr>
        <w:t>:</w:t>
      </w:r>
    </w:p>
    <w:p w:rsidR="00CD1D74" w:rsidRPr="00B010FB" w:rsidRDefault="00CD1D74" w:rsidP="00CD1D74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1. Геодезические работы, выполняемые на строительных площадках</w:t>
      </w:r>
    </w:p>
    <w:p w:rsidR="00CD1D74" w:rsidRPr="00B010FB" w:rsidRDefault="00CD1D74" w:rsidP="00CD1D74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1.1. Разбивочные работы в процессе строительства </w:t>
      </w:r>
    </w:p>
    <w:p w:rsidR="00CD1D74" w:rsidRPr="00B010FB" w:rsidRDefault="00CD1D74" w:rsidP="00CD1D74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lastRenderedPageBreak/>
        <w:t>3. Земляные работы</w:t>
      </w:r>
    </w:p>
    <w:p w:rsidR="00CD1D74" w:rsidRPr="00B010FB" w:rsidRDefault="00CD1D74" w:rsidP="00CD1D74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3.1. Механизированная разработка грунта </w:t>
      </w:r>
    </w:p>
    <w:p w:rsidR="00CD1D74" w:rsidRPr="00B010FB" w:rsidRDefault="00CD1D74" w:rsidP="00CD1D74">
      <w:pPr>
        <w:autoSpaceDE w:val="0"/>
        <w:autoSpaceDN w:val="0"/>
        <w:adjustRightInd w:val="0"/>
        <w:ind w:firstLine="54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3.5. Уплотнение грунта катками, грунтоуплотняющими машинами или тяжелыми трамбовками</w:t>
      </w:r>
      <w:r w:rsidR="004336BD" w:rsidRPr="00B010FB">
        <w:rPr>
          <w:rFonts w:ascii="Arial" w:eastAsia="Tahoma" w:hAnsi="Arial" w:cs="Arial"/>
          <w:sz w:val="22"/>
          <w:szCs w:val="22"/>
        </w:rPr>
        <w:t>.</w:t>
      </w:r>
      <w:r w:rsidRPr="00B010FB">
        <w:rPr>
          <w:rFonts w:ascii="Arial" w:eastAsia="Tahoma" w:hAnsi="Arial" w:cs="Arial"/>
          <w:sz w:val="22"/>
          <w:szCs w:val="22"/>
        </w:rPr>
        <w:t xml:space="preserve"> </w:t>
      </w:r>
    </w:p>
    <w:p w:rsidR="000F5EF7" w:rsidRPr="00B010FB" w:rsidRDefault="000F5EF7" w:rsidP="00B40897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iCs/>
          <w:sz w:val="22"/>
          <w:szCs w:val="22"/>
          <w:lang w:eastAsia="ru-RU"/>
        </w:rPr>
      </w:pPr>
    </w:p>
    <w:p w:rsidR="00D27829" w:rsidRPr="00B010FB" w:rsidRDefault="00D27829" w:rsidP="00D27829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B40897" w:rsidRPr="00B010FB">
        <w:rPr>
          <w:rFonts w:ascii="Arial" w:eastAsia="Tahoma" w:hAnsi="Arial" w:cs="Arial"/>
          <w:b/>
          <w:bCs/>
          <w:sz w:val="22"/>
          <w:szCs w:val="22"/>
        </w:rPr>
        <w:t xml:space="preserve">первому </w:t>
      </w:r>
      <w:r w:rsidRPr="00B010FB">
        <w:rPr>
          <w:rFonts w:ascii="Arial" w:eastAsia="Tahoma" w:hAnsi="Arial" w:cs="Arial"/>
          <w:b/>
          <w:bCs/>
          <w:sz w:val="22"/>
          <w:szCs w:val="22"/>
        </w:rPr>
        <w:t>вопросу повестки дня:</w:t>
      </w:r>
      <w:r w:rsidRPr="00B010FB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B010FB">
        <w:rPr>
          <w:rFonts w:ascii="Arial" w:hAnsi="Arial" w:cs="Arial"/>
          <w:sz w:val="22"/>
          <w:szCs w:val="22"/>
        </w:rPr>
        <w:t xml:space="preserve"> </w:t>
      </w:r>
    </w:p>
    <w:p w:rsidR="00D27829" w:rsidRPr="00B010FB" w:rsidRDefault="00D27829" w:rsidP="00D27829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4336BD" w:rsidRPr="00B010FB" w:rsidRDefault="004336BD" w:rsidP="004336BD">
      <w:pPr>
        <w:ind w:firstLine="563"/>
        <w:jc w:val="both"/>
        <w:rPr>
          <w:rFonts w:ascii="Arial" w:eastAsia="Tahoma" w:hAnsi="Arial" w:cs="Arial"/>
          <w:b/>
          <w:sz w:val="22"/>
          <w:szCs w:val="22"/>
          <w:lang w:eastAsia="ru-RU"/>
        </w:rPr>
      </w:pPr>
    </w:p>
    <w:p w:rsidR="004336BD" w:rsidRPr="00B010FB" w:rsidRDefault="004336BD" w:rsidP="004336BD">
      <w:pPr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 xml:space="preserve">2) О внесении изменений в Свидетельство № 0557.04-2009-2464037861-С-011 о допуске к работам, которые оказывают влияние на безопасность объектов  капитального строительства, от 30.12.2010 года, выданное члену НЕКОММЕРЧЕСКОГО ПАРТНЕРСТВА «САМОРЕГУЛИРУЕМАЯ КОРПОРАЦИЯ СТРОИТЕЛЕЙ КРАСНОЯРСКОГО КРАЯ» Федеральному государственному унитарному предприятию «Управление </w:t>
      </w:r>
      <w:proofErr w:type="gramStart"/>
      <w:r w:rsidRPr="00B010FB">
        <w:rPr>
          <w:rFonts w:ascii="Arial" w:eastAsia="Tahoma" w:hAnsi="Arial" w:cs="Arial"/>
          <w:b/>
          <w:sz w:val="22"/>
          <w:szCs w:val="22"/>
        </w:rPr>
        <w:t>строительства Главного управления Федеральной службы исполнения наказаний</w:t>
      </w:r>
      <w:proofErr w:type="gramEnd"/>
      <w:r w:rsidRPr="00B010FB">
        <w:rPr>
          <w:rFonts w:ascii="Arial" w:eastAsia="Tahoma" w:hAnsi="Arial" w:cs="Arial"/>
          <w:b/>
          <w:sz w:val="22"/>
          <w:szCs w:val="22"/>
        </w:rPr>
        <w:t xml:space="preserve"> по Красноярскому краю». </w:t>
      </w:r>
    </w:p>
    <w:p w:rsidR="004336BD" w:rsidRPr="00B010FB" w:rsidRDefault="004336BD" w:rsidP="004336BD">
      <w:pPr>
        <w:pStyle w:val="a3"/>
        <w:tabs>
          <w:tab w:val="left" w:pos="567"/>
        </w:tabs>
        <w:spacing w:line="100" w:lineRule="atLeast"/>
        <w:ind w:firstLine="563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proofErr w:type="gramStart"/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По второму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Федерального государственного унитарного предприятия «Управление строительства Главного управления Федеральной службы исполнения наказаний по Красноярскому краю» о внесении изменений в Свидетельство № 0557.04-2009-2464037861-С-011 о допуске к работам, которые оказывают влияние на безопасность объектов  капитального</w:t>
      </w:r>
      <w:proofErr w:type="gramEnd"/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 xml:space="preserve"> строительства, от 30.12.2010 года.</w:t>
      </w:r>
    </w:p>
    <w:p w:rsidR="004336BD" w:rsidRPr="00B010FB" w:rsidRDefault="004336BD" w:rsidP="004336BD">
      <w:pPr>
        <w:ind w:firstLine="708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B010FB">
        <w:rPr>
          <w:rFonts w:ascii="Arial" w:eastAsia="Tahoma" w:hAnsi="Arial" w:cs="Arial"/>
          <w:sz w:val="22"/>
          <w:szCs w:val="22"/>
        </w:rPr>
        <w:t>Приложенные к заявлению документы подтверждают соответствие Федерально</w:t>
      </w:r>
      <w:r w:rsidR="000973D4" w:rsidRPr="00B010FB">
        <w:rPr>
          <w:rFonts w:ascii="Arial" w:eastAsia="Tahoma" w:hAnsi="Arial" w:cs="Arial"/>
          <w:sz w:val="22"/>
          <w:szCs w:val="22"/>
        </w:rPr>
        <w:t>го</w:t>
      </w:r>
      <w:r w:rsidRPr="00B010FB">
        <w:rPr>
          <w:rFonts w:ascii="Arial" w:eastAsia="Tahoma" w:hAnsi="Arial" w:cs="Arial"/>
          <w:sz w:val="22"/>
          <w:szCs w:val="22"/>
        </w:rPr>
        <w:t xml:space="preserve"> государственно</w:t>
      </w:r>
      <w:r w:rsidR="000973D4" w:rsidRPr="00B010FB">
        <w:rPr>
          <w:rFonts w:ascii="Arial" w:eastAsia="Tahoma" w:hAnsi="Arial" w:cs="Arial"/>
          <w:sz w:val="22"/>
          <w:szCs w:val="22"/>
        </w:rPr>
        <w:t>го</w:t>
      </w:r>
      <w:r w:rsidRPr="00B010FB">
        <w:rPr>
          <w:rFonts w:ascii="Arial" w:eastAsia="Tahoma" w:hAnsi="Arial" w:cs="Arial"/>
          <w:sz w:val="22"/>
          <w:szCs w:val="22"/>
        </w:rPr>
        <w:t xml:space="preserve"> унитарно</w:t>
      </w:r>
      <w:r w:rsidR="000973D4" w:rsidRPr="00B010FB">
        <w:rPr>
          <w:rFonts w:ascii="Arial" w:eastAsia="Tahoma" w:hAnsi="Arial" w:cs="Arial"/>
          <w:sz w:val="22"/>
          <w:szCs w:val="22"/>
        </w:rPr>
        <w:t>го</w:t>
      </w:r>
      <w:r w:rsidRPr="00B010FB">
        <w:rPr>
          <w:rFonts w:ascii="Arial" w:eastAsia="Tahoma" w:hAnsi="Arial" w:cs="Arial"/>
          <w:sz w:val="22"/>
          <w:szCs w:val="22"/>
        </w:rPr>
        <w:t xml:space="preserve"> предприяти</w:t>
      </w:r>
      <w:r w:rsidR="000973D4" w:rsidRPr="00B010FB">
        <w:rPr>
          <w:rFonts w:ascii="Arial" w:eastAsia="Tahoma" w:hAnsi="Arial" w:cs="Arial"/>
          <w:sz w:val="22"/>
          <w:szCs w:val="22"/>
        </w:rPr>
        <w:t>я</w:t>
      </w:r>
      <w:r w:rsidRPr="00B010FB">
        <w:rPr>
          <w:rFonts w:ascii="Arial" w:eastAsia="Tahoma" w:hAnsi="Arial" w:cs="Arial"/>
          <w:sz w:val="22"/>
          <w:szCs w:val="22"/>
        </w:rPr>
        <w:t xml:space="preserve"> «Управление строительства Главного управления Федеральной службы исполнения наказаний по Красноярскому краю»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  <w:proofErr w:type="gramEnd"/>
    </w:p>
    <w:p w:rsidR="004336BD" w:rsidRPr="00B010FB" w:rsidRDefault="004336BD" w:rsidP="004336BD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sz w:val="22"/>
          <w:szCs w:val="22"/>
        </w:rPr>
      </w:pPr>
    </w:p>
    <w:p w:rsidR="004336BD" w:rsidRPr="00B010FB" w:rsidRDefault="004336BD" w:rsidP="004336BD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>По второму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4336BD" w:rsidRPr="00B010FB" w:rsidRDefault="004336BD" w:rsidP="004336BD">
      <w:pPr>
        <w:pStyle w:val="ae"/>
        <w:ind w:firstLine="563"/>
        <w:jc w:val="both"/>
        <w:rPr>
          <w:rFonts w:eastAsia="Tahoma" w:cs="Arial"/>
          <w:kern w:val="0"/>
          <w:sz w:val="22"/>
          <w:szCs w:val="22"/>
        </w:rPr>
      </w:pPr>
      <w:proofErr w:type="gramStart"/>
      <w:r w:rsidRPr="00B010FB">
        <w:rPr>
          <w:rFonts w:eastAsia="Tahoma" w:cs="Arial"/>
          <w:kern w:val="0"/>
          <w:sz w:val="22"/>
          <w:szCs w:val="22"/>
        </w:rPr>
        <w:t xml:space="preserve">Внести изменения в Свидетельство № 0557.04-2009-2464037861-С-011 о допуске к работам, которые оказывают влияние на безопасность объектов  капитального строительства, от 30.12.2010 года, выданное члену НЕКОММЕРЧЕСКОГО ПАРТНЕРСТВА «САМОРЕГУЛИРУЕМАЯ КОРПОРАЦИЯ СТРОИТЕЛЕЙ КРАСНОЯРСКОГО КРАЯ» </w:t>
      </w:r>
      <w:r w:rsidRPr="00B010FB">
        <w:rPr>
          <w:rFonts w:eastAsia="Tahoma" w:cs="Arial"/>
          <w:b/>
          <w:kern w:val="0"/>
          <w:sz w:val="22"/>
          <w:szCs w:val="22"/>
        </w:rPr>
        <w:t>Федеральному государственному унитарному предприятию «Управление строительства Главного управления Федеральной службы исполнения наказаний по Красноярскому краю» (</w:t>
      </w:r>
      <w:r w:rsidRPr="00B010FB">
        <w:rPr>
          <w:rFonts w:cs="Arial"/>
          <w:b/>
          <w:bCs/>
          <w:sz w:val="22"/>
          <w:szCs w:val="22"/>
        </w:rPr>
        <w:t xml:space="preserve">ОГРН </w:t>
      </w:r>
      <w:r w:rsidRPr="00B010FB">
        <w:rPr>
          <w:rFonts w:eastAsia="Times New Roman" w:cs="Arial"/>
          <w:b/>
          <w:bCs/>
          <w:sz w:val="22"/>
          <w:szCs w:val="22"/>
        </w:rPr>
        <w:t>1022402306300</w:t>
      </w:r>
      <w:r w:rsidR="00A0461E" w:rsidRPr="00B010FB">
        <w:rPr>
          <w:rFonts w:eastAsia="Times New Roman" w:cs="Arial"/>
          <w:b/>
          <w:bCs/>
          <w:sz w:val="22"/>
          <w:szCs w:val="22"/>
        </w:rPr>
        <w:t>,</w:t>
      </w:r>
      <w:r w:rsidRPr="00B010FB">
        <w:rPr>
          <w:rFonts w:eastAsia="Arial" w:cs="Arial"/>
          <w:b/>
          <w:sz w:val="22"/>
          <w:szCs w:val="22"/>
        </w:rPr>
        <w:t xml:space="preserve">  </w:t>
      </w:r>
      <w:r w:rsidRPr="00B010FB">
        <w:rPr>
          <w:rFonts w:cs="Arial"/>
          <w:b/>
          <w:bCs/>
          <w:sz w:val="22"/>
          <w:szCs w:val="22"/>
        </w:rPr>
        <w:t xml:space="preserve">ИНН </w:t>
      </w:r>
      <w:r w:rsidRPr="00B010FB">
        <w:rPr>
          <w:rFonts w:eastAsia="Times New Roman" w:cs="Arial"/>
          <w:b/>
          <w:bCs/>
          <w:sz w:val="22"/>
          <w:szCs w:val="22"/>
        </w:rPr>
        <w:t>2464037861</w:t>
      </w:r>
      <w:r w:rsidRPr="00B010FB">
        <w:rPr>
          <w:rFonts w:eastAsia="Tahoma" w:cs="Arial"/>
          <w:b/>
          <w:kern w:val="0"/>
          <w:sz w:val="22"/>
          <w:szCs w:val="22"/>
        </w:rPr>
        <w:t xml:space="preserve">) </w:t>
      </w:r>
      <w:r w:rsidRPr="00B010FB">
        <w:rPr>
          <w:rFonts w:eastAsia="Tahoma" w:cs="Arial"/>
          <w:kern w:val="0"/>
          <w:sz w:val="22"/>
          <w:szCs w:val="22"/>
        </w:rPr>
        <w:t>путем добавления следующего вида работ, которые оказывают влияние на безопасность объектов</w:t>
      </w:r>
      <w:proofErr w:type="gramEnd"/>
      <w:r w:rsidRPr="00B010FB">
        <w:rPr>
          <w:rFonts w:eastAsia="Tahoma" w:cs="Arial"/>
          <w:kern w:val="0"/>
          <w:sz w:val="22"/>
          <w:szCs w:val="22"/>
        </w:rPr>
        <w:t xml:space="preserve"> капитального строительства: 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3. Земляные работы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3.2. Разработка грунта и устройство дренажей в водохозяйственном строительстве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3.3. Разработка грунта методом гидромеханизации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3.4. Работы по искусственному замораживанию грунтов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3.6. Механизированное рыхление и разработка вечномерзлых грунтов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3.7. Работы по водопонижению, организации поверхностного стока и водоотвода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6. Устройство бетонных и железобетонных монолитных конструкций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6.1. Опалубочные работы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6.2. Арматурные работы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6.3. Устройство монолитных бетонных и железобетонных конструкций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10. Монтаж металлических конструкций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10.1. Монтаж, усиление и демонтаж конструктивных элементов и ограждающих конструкций зданий и сооружений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10.2. Монтаж, усиление и демонтаж конструкций транспортных галерей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10.3. Монтаж, усиление и демонтаж резервуарных конструкций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10.4. Монтаж, усиление и демонтаж мачтовых сооружений, башен, вытяжных труб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10.5. Монтаж, усиление и демонтаж технологических конструкций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lastRenderedPageBreak/>
        <w:t>10.6. Монтаж и демонтаж тросовых несущих конструкций (растяжки, вантовые конструкции и прочие)</w:t>
      </w:r>
    </w:p>
    <w:p w:rsidR="004336BD" w:rsidRPr="00B010FB" w:rsidRDefault="004336BD" w:rsidP="004336BD">
      <w:pPr>
        <w:autoSpaceDE w:val="0"/>
        <w:autoSpaceDN w:val="0"/>
        <w:adjustRightInd w:val="0"/>
        <w:jc w:val="both"/>
        <w:outlineLvl w:val="2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4336BD" w:rsidRPr="00B010FB" w:rsidRDefault="004336BD" w:rsidP="004336BD">
      <w:pPr>
        <w:pStyle w:val="af0"/>
        <w:ind w:left="0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33.3. Жилищно-гражданское строительство</w:t>
      </w:r>
      <w:r w:rsidR="00F57562" w:rsidRPr="00B010FB">
        <w:rPr>
          <w:rFonts w:ascii="Arial" w:eastAsia="Tahoma" w:hAnsi="Arial" w:cs="Arial"/>
          <w:sz w:val="22"/>
          <w:szCs w:val="22"/>
        </w:rPr>
        <w:t>.</w:t>
      </w:r>
    </w:p>
    <w:p w:rsidR="004336BD" w:rsidRPr="00B010FB" w:rsidRDefault="004336BD" w:rsidP="004336BD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4336BD" w:rsidRPr="00B010FB" w:rsidRDefault="004336BD" w:rsidP="004336BD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 xml:space="preserve">Результаты голосования по </w:t>
      </w:r>
      <w:r w:rsidR="00F57562" w:rsidRPr="00B010FB">
        <w:rPr>
          <w:rFonts w:ascii="Arial" w:eastAsia="Tahoma" w:hAnsi="Arial" w:cs="Arial"/>
          <w:b/>
          <w:bCs/>
          <w:iCs/>
          <w:sz w:val="22"/>
          <w:szCs w:val="22"/>
        </w:rPr>
        <w:t>второму</w:t>
      </w: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 xml:space="preserve"> вопросу повестки дня</w:t>
      </w:r>
      <w:r w:rsidRPr="00B010FB">
        <w:rPr>
          <w:rFonts w:ascii="Arial" w:eastAsia="Tahoma" w:hAnsi="Arial" w:cs="Arial"/>
          <w:bCs/>
          <w:iCs/>
          <w:sz w:val="22"/>
          <w:szCs w:val="22"/>
        </w:rPr>
        <w:t xml:space="preserve">: «за» - единогласно, «против» - нет, «воздержались» - нет. </w:t>
      </w:r>
    </w:p>
    <w:p w:rsidR="004336BD" w:rsidRPr="00B010FB" w:rsidRDefault="004336BD" w:rsidP="004336BD">
      <w:pPr>
        <w:tabs>
          <w:tab w:val="left" w:pos="567"/>
        </w:tabs>
        <w:jc w:val="both"/>
        <w:rPr>
          <w:rFonts w:ascii="Arial" w:eastAsia="Tahoma" w:hAnsi="Arial" w:cs="Arial"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sz w:val="22"/>
          <w:szCs w:val="22"/>
        </w:rPr>
        <w:tab/>
        <w:t>Решение принято единогласно.</w:t>
      </w:r>
    </w:p>
    <w:p w:rsidR="004336BD" w:rsidRPr="00B010FB" w:rsidRDefault="004336BD" w:rsidP="004336BD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</w:p>
    <w:p w:rsidR="002E66F9" w:rsidRPr="00B010FB" w:rsidRDefault="002E66F9" w:rsidP="002E66F9">
      <w:pPr>
        <w:pStyle w:val="af0"/>
        <w:tabs>
          <w:tab w:val="left" w:pos="709"/>
        </w:tabs>
        <w:ind w:left="0" w:firstLine="567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3) О внесении изменений в Свидетельство № 0633.06-2009-2455022844-С-011 о допуске к работам, которые оказывают влияние на безопасность объектов  капитального строительства, от 10.03.2011 года, выданное члену НЕКОММЕРЧЕСКОГО ПАРТНЕРСТВА «САМОРЕГУЛИРУЕМАЯ КОРПОРАЦИЯ СТРОИТЕЛЕЙ КРАСНОЯРСКОГО КРАЯ» Обществу с ограниченной ответственностью Управляющая компания «</w:t>
      </w:r>
      <w:proofErr w:type="spellStart"/>
      <w:r w:rsidRPr="00B010FB">
        <w:rPr>
          <w:rFonts w:ascii="Arial" w:eastAsia="Tahoma" w:hAnsi="Arial" w:cs="Arial"/>
          <w:b/>
          <w:sz w:val="22"/>
          <w:szCs w:val="22"/>
        </w:rPr>
        <w:t>Минусинскводстрой</w:t>
      </w:r>
      <w:proofErr w:type="spellEnd"/>
      <w:r w:rsidRPr="00B010FB">
        <w:rPr>
          <w:rFonts w:ascii="Arial" w:eastAsia="Tahoma" w:hAnsi="Arial" w:cs="Arial"/>
          <w:b/>
          <w:sz w:val="22"/>
          <w:szCs w:val="22"/>
        </w:rPr>
        <w:t xml:space="preserve">». </w:t>
      </w:r>
    </w:p>
    <w:p w:rsidR="00625631" w:rsidRPr="00B010FB" w:rsidRDefault="00625631" w:rsidP="00FF1223">
      <w:pPr>
        <w:ind w:firstLine="708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B010FB">
        <w:rPr>
          <w:rFonts w:ascii="Arial" w:eastAsia="Tahoma" w:hAnsi="Arial" w:cs="Arial"/>
          <w:sz w:val="22"/>
          <w:szCs w:val="22"/>
        </w:rPr>
        <w:t xml:space="preserve">По </w:t>
      </w:r>
      <w:r w:rsidR="00FF1223" w:rsidRPr="00B010FB">
        <w:rPr>
          <w:rFonts w:ascii="Arial" w:eastAsia="Tahoma" w:hAnsi="Arial" w:cs="Arial"/>
          <w:sz w:val="22"/>
          <w:szCs w:val="22"/>
        </w:rPr>
        <w:t>третьему</w:t>
      </w:r>
      <w:r w:rsidRPr="00B010FB">
        <w:rPr>
          <w:rFonts w:ascii="Arial" w:eastAsia="Tahoma" w:hAnsi="Arial" w:cs="Arial"/>
          <w:sz w:val="22"/>
          <w:szCs w:val="22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FF1223" w:rsidRPr="00B010FB">
        <w:rPr>
          <w:rFonts w:ascii="Arial" w:eastAsia="Tahoma" w:hAnsi="Arial" w:cs="Arial"/>
          <w:sz w:val="22"/>
          <w:szCs w:val="22"/>
        </w:rPr>
        <w:t>Общества с ограниченной ответственностью Управляющая компания «</w:t>
      </w:r>
      <w:proofErr w:type="spellStart"/>
      <w:r w:rsidR="00FF1223" w:rsidRPr="00B010FB">
        <w:rPr>
          <w:rFonts w:ascii="Arial" w:eastAsia="Tahoma" w:hAnsi="Arial" w:cs="Arial"/>
          <w:sz w:val="22"/>
          <w:szCs w:val="22"/>
        </w:rPr>
        <w:t>Минусинскводстрой</w:t>
      </w:r>
      <w:proofErr w:type="spellEnd"/>
      <w:r w:rsidR="00FF1223" w:rsidRPr="00B010FB">
        <w:rPr>
          <w:rFonts w:ascii="Arial" w:eastAsia="Tahoma" w:hAnsi="Arial" w:cs="Arial"/>
          <w:sz w:val="22"/>
          <w:szCs w:val="22"/>
        </w:rPr>
        <w:t xml:space="preserve">» </w:t>
      </w:r>
      <w:r w:rsidRPr="00B010FB">
        <w:rPr>
          <w:rFonts w:ascii="Arial" w:eastAsia="Tahoma" w:hAnsi="Arial" w:cs="Arial"/>
          <w:sz w:val="22"/>
          <w:szCs w:val="22"/>
        </w:rPr>
        <w:t xml:space="preserve">о внесении изменений в Свидетельство </w:t>
      </w:r>
      <w:r w:rsidR="002E66F9" w:rsidRPr="00B010FB">
        <w:rPr>
          <w:rFonts w:ascii="Arial" w:eastAsia="Tahoma" w:hAnsi="Arial" w:cs="Arial"/>
          <w:sz w:val="22"/>
          <w:szCs w:val="22"/>
        </w:rPr>
        <w:t>№ 0633.06-2009-2455022844-С-011 о допуске к работам, которые оказывают влияние на безопасность объектов  капитального строительства, от 10.03.2011 года</w:t>
      </w:r>
      <w:r w:rsidR="00FF1223" w:rsidRPr="00B010FB">
        <w:rPr>
          <w:rFonts w:ascii="Arial" w:eastAsia="Tahoma" w:hAnsi="Arial" w:cs="Arial"/>
          <w:sz w:val="22"/>
          <w:szCs w:val="22"/>
        </w:rPr>
        <w:t>.</w:t>
      </w:r>
      <w:proofErr w:type="gramEnd"/>
    </w:p>
    <w:p w:rsidR="00625631" w:rsidRPr="00B010FB" w:rsidRDefault="00625631" w:rsidP="00FF1223">
      <w:pPr>
        <w:tabs>
          <w:tab w:val="left" w:pos="567"/>
        </w:tabs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Приложенные к заявлению документы подтверждают соответствие </w:t>
      </w:r>
      <w:r w:rsidR="00FF1223" w:rsidRPr="00B010FB">
        <w:rPr>
          <w:rFonts w:ascii="Arial" w:eastAsia="Tahoma" w:hAnsi="Arial" w:cs="Arial"/>
          <w:sz w:val="22"/>
          <w:szCs w:val="22"/>
        </w:rPr>
        <w:t>Общества с ограниченной ответственностью Управляющая компания «</w:t>
      </w:r>
      <w:proofErr w:type="spellStart"/>
      <w:r w:rsidR="00FF1223" w:rsidRPr="00B010FB">
        <w:rPr>
          <w:rFonts w:ascii="Arial" w:eastAsia="Tahoma" w:hAnsi="Arial" w:cs="Arial"/>
          <w:sz w:val="22"/>
          <w:szCs w:val="22"/>
        </w:rPr>
        <w:t>Минусинскводстрой</w:t>
      </w:r>
      <w:proofErr w:type="spellEnd"/>
      <w:r w:rsidR="00FF1223" w:rsidRPr="00B010FB">
        <w:rPr>
          <w:rFonts w:ascii="Arial" w:eastAsia="Tahoma" w:hAnsi="Arial" w:cs="Arial"/>
          <w:sz w:val="22"/>
          <w:szCs w:val="22"/>
        </w:rPr>
        <w:t xml:space="preserve">» </w:t>
      </w:r>
      <w:r w:rsidRPr="00B010FB">
        <w:rPr>
          <w:rFonts w:ascii="Arial" w:eastAsia="Tahoma" w:hAnsi="Arial" w:cs="Arial"/>
          <w:sz w:val="22"/>
          <w:szCs w:val="22"/>
        </w:rPr>
        <w:t xml:space="preserve">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625631" w:rsidRPr="00B010FB" w:rsidRDefault="00625631" w:rsidP="00625631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sz w:val="22"/>
          <w:szCs w:val="22"/>
        </w:rPr>
      </w:pPr>
    </w:p>
    <w:p w:rsidR="00625631" w:rsidRPr="00B010FB" w:rsidRDefault="00625631" w:rsidP="00625631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 xml:space="preserve">По </w:t>
      </w:r>
      <w:r w:rsidR="00FF1223" w:rsidRPr="00B010FB">
        <w:rPr>
          <w:rFonts w:ascii="Arial" w:eastAsia="Tahoma" w:hAnsi="Arial" w:cs="Arial"/>
          <w:b/>
          <w:bCs/>
          <w:iCs/>
          <w:sz w:val="22"/>
          <w:szCs w:val="22"/>
        </w:rPr>
        <w:t>третьему</w:t>
      </w: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625631" w:rsidRPr="00B010FB" w:rsidRDefault="00625631" w:rsidP="00FF1223">
      <w:pPr>
        <w:pStyle w:val="ae"/>
        <w:ind w:firstLine="563"/>
        <w:jc w:val="both"/>
        <w:rPr>
          <w:rFonts w:eastAsia="Tahoma" w:cs="Arial"/>
          <w:kern w:val="0"/>
          <w:sz w:val="22"/>
          <w:szCs w:val="22"/>
        </w:rPr>
      </w:pPr>
      <w:proofErr w:type="gramStart"/>
      <w:r w:rsidRPr="00B010FB">
        <w:rPr>
          <w:rFonts w:eastAsia="Tahoma" w:cs="Arial"/>
          <w:kern w:val="0"/>
          <w:sz w:val="22"/>
          <w:szCs w:val="22"/>
        </w:rPr>
        <w:t xml:space="preserve">Внести изменения </w:t>
      </w:r>
      <w:r w:rsidR="00FF1223" w:rsidRPr="00B010FB">
        <w:rPr>
          <w:rFonts w:eastAsia="Tahoma" w:cs="Arial"/>
          <w:kern w:val="0"/>
          <w:sz w:val="22"/>
          <w:szCs w:val="22"/>
        </w:rPr>
        <w:t xml:space="preserve">в Свидетельство </w:t>
      </w:r>
      <w:r w:rsidR="002E66F9" w:rsidRPr="00B010FB">
        <w:rPr>
          <w:rFonts w:eastAsia="Tahoma" w:cs="Arial"/>
          <w:kern w:val="0"/>
          <w:sz w:val="22"/>
          <w:szCs w:val="22"/>
        </w:rPr>
        <w:t>№ 0633.06-2009-2455022844-С-011 о допуске к работам, которые оказывают влияние на безопасность объектов  капитального строительства, от 10.03.2011 года,</w:t>
      </w:r>
      <w:r w:rsidR="00FF1223" w:rsidRPr="00B010FB">
        <w:rPr>
          <w:rFonts w:eastAsia="Tahoma" w:cs="Arial"/>
          <w:kern w:val="0"/>
          <w:sz w:val="22"/>
          <w:szCs w:val="22"/>
        </w:rPr>
        <w:t xml:space="preserve"> выданное члену НЕКОММЕРЧЕСКОГО ПАРТНЕРСТВА «САМОРЕГУЛИРУЕМАЯ КОРПОРАЦИЯ СТРОИТЕЛЕЙ КРАСНОЯРСКОГО КРАЯ» </w:t>
      </w:r>
      <w:r w:rsidR="00FF1223" w:rsidRPr="00B010FB">
        <w:rPr>
          <w:rFonts w:eastAsia="Tahoma" w:cs="Arial"/>
          <w:b/>
          <w:kern w:val="0"/>
          <w:sz w:val="22"/>
          <w:szCs w:val="22"/>
        </w:rPr>
        <w:t>Обществу с ограниченной ответственностью Управляющая компания «</w:t>
      </w:r>
      <w:proofErr w:type="spellStart"/>
      <w:r w:rsidR="00FF1223" w:rsidRPr="00B010FB">
        <w:rPr>
          <w:rFonts w:eastAsia="Tahoma" w:cs="Arial"/>
          <w:b/>
          <w:kern w:val="0"/>
          <w:sz w:val="22"/>
          <w:szCs w:val="22"/>
        </w:rPr>
        <w:t>Минусинскводстрой</w:t>
      </w:r>
      <w:proofErr w:type="spellEnd"/>
      <w:r w:rsidR="00FF1223" w:rsidRPr="00B010FB">
        <w:rPr>
          <w:rFonts w:eastAsia="Tahoma" w:cs="Arial"/>
          <w:b/>
          <w:kern w:val="0"/>
          <w:sz w:val="22"/>
          <w:szCs w:val="22"/>
        </w:rPr>
        <w:t xml:space="preserve">» </w:t>
      </w:r>
      <w:r w:rsidRPr="00B010FB">
        <w:rPr>
          <w:rFonts w:eastAsia="Tahoma" w:cs="Arial"/>
          <w:b/>
          <w:kern w:val="0"/>
          <w:sz w:val="22"/>
          <w:szCs w:val="22"/>
        </w:rPr>
        <w:t>(</w:t>
      </w:r>
      <w:r w:rsidR="00FF1223" w:rsidRPr="00B010FB">
        <w:rPr>
          <w:rFonts w:eastAsia="Tahoma" w:cs="Arial"/>
          <w:b/>
          <w:kern w:val="0"/>
          <w:sz w:val="22"/>
          <w:szCs w:val="22"/>
        </w:rPr>
        <w:t>ОГРН 1042401402372, ИНН 2455022844</w:t>
      </w:r>
      <w:r w:rsidRPr="00B010FB">
        <w:rPr>
          <w:rFonts w:eastAsia="Tahoma" w:cs="Arial"/>
          <w:b/>
          <w:kern w:val="0"/>
          <w:sz w:val="22"/>
          <w:szCs w:val="22"/>
        </w:rPr>
        <w:t>)</w:t>
      </w:r>
      <w:r w:rsidRPr="00B010FB">
        <w:rPr>
          <w:rFonts w:eastAsia="Tahoma" w:cs="Arial"/>
          <w:kern w:val="0"/>
          <w:sz w:val="22"/>
          <w:szCs w:val="22"/>
        </w:rPr>
        <w:t xml:space="preserve"> путем добавления следующего вида работ, которые оказывают влияние на безопасность объектов капитального строительства: </w:t>
      </w:r>
      <w:proofErr w:type="gramEnd"/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b/>
          <w:sz w:val="22"/>
          <w:szCs w:val="22"/>
        </w:rPr>
      </w:pPr>
      <w:r w:rsidRPr="00B010FB">
        <w:rPr>
          <w:rFonts w:cs="Arial"/>
          <w:b/>
          <w:sz w:val="22"/>
          <w:szCs w:val="22"/>
        </w:rPr>
        <w:t>20. Устройство наружных электрических сетей и линий связи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20.2. Устройство сетей электроснабжения напряжением до 35 кВ включительно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20.3. Устройство сетей электроснабжения напряжением до 330 кВ включительно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20.4. Устройство сетей электроснабжения напряжением более 330 кВ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20.5. Монтаж и демонтаж опор для воздушных линий электропередачи напряжением до 35 кВ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20.6. Монтаж и демонтаж опор для воздушных линий электропередачи напряжением до 500 кВ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20.7. Монтаж и демонтаж опор для воздушных линий электропередачи напряжением более 500 кВ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20.8. Монтаж и демонтаж проводов и грозозащитных тросов воздушных линий электропередачи напряжением до 35 кВ включительно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20.9. Монтаж и демонтаж проводов и грозозащитных тросов воздушных линий электропередачи напряжением свыше 35 кВ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20.10. Монтаж и демонтаж трансформаторных подстанций и линейного электрооборудования напряжением до 35 кВ включительно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20.11. Монтаж и демонтаж трансформаторных подстанций и линейного электрооборудования напряжением свыше 35 кВ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sz w:val="22"/>
          <w:szCs w:val="22"/>
        </w:rPr>
      </w:pPr>
      <w:r w:rsidRPr="00B010FB">
        <w:rPr>
          <w:rFonts w:cs="Arial"/>
          <w:sz w:val="22"/>
          <w:szCs w:val="22"/>
        </w:rPr>
        <w:t>20.12. Установка распределительных устройств, коммутационной аппаратуры, устройств защиты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b/>
          <w:sz w:val="22"/>
          <w:szCs w:val="22"/>
        </w:rPr>
      </w:pPr>
      <w:r w:rsidRPr="00B010FB">
        <w:rPr>
          <w:rFonts w:cs="Arial"/>
          <w:b/>
          <w:sz w:val="22"/>
          <w:szCs w:val="22"/>
        </w:rPr>
        <w:t xml:space="preserve">33. Работы по организации строительства, реконструкции и капитального ремонта </w:t>
      </w:r>
      <w:r w:rsidRPr="00B010FB">
        <w:rPr>
          <w:rFonts w:cs="Arial"/>
          <w:b/>
          <w:sz w:val="22"/>
          <w:szCs w:val="22"/>
        </w:rPr>
        <w:lastRenderedPageBreak/>
        <w:t>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b/>
          <w:sz w:val="22"/>
          <w:szCs w:val="22"/>
        </w:rPr>
      </w:pPr>
      <w:r w:rsidRPr="00B010FB">
        <w:rPr>
          <w:rFonts w:cs="Arial"/>
          <w:b/>
          <w:sz w:val="22"/>
          <w:szCs w:val="22"/>
        </w:rPr>
        <w:t>33.2. Транспортное строительство</w:t>
      </w:r>
    </w:p>
    <w:p w:rsidR="00FF1223" w:rsidRPr="00B010FB" w:rsidRDefault="00FF1223" w:rsidP="00FF1223">
      <w:pPr>
        <w:pStyle w:val="ConsPlusNormal"/>
        <w:ind w:firstLine="0"/>
        <w:jc w:val="both"/>
        <w:outlineLvl w:val="2"/>
        <w:rPr>
          <w:rFonts w:cs="Arial"/>
          <w:bCs/>
          <w:sz w:val="22"/>
          <w:szCs w:val="22"/>
          <w:lang w:eastAsia="ru-RU"/>
        </w:rPr>
      </w:pPr>
      <w:r w:rsidRPr="00B010FB">
        <w:rPr>
          <w:rFonts w:cs="Arial"/>
          <w:sz w:val="22"/>
          <w:szCs w:val="22"/>
        </w:rPr>
        <w:t>33.2.6. Мосты (большие</w:t>
      </w:r>
      <w:r w:rsidRPr="00B010FB">
        <w:rPr>
          <w:rFonts w:cs="Arial"/>
          <w:bCs/>
          <w:sz w:val="22"/>
          <w:szCs w:val="22"/>
          <w:lang w:eastAsia="ru-RU"/>
        </w:rPr>
        <w:t xml:space="preserve"> и средние).</w:t>
      </w:r>
    </w:p>
    <w:p w:rsidR="00FF1223" w:rsidRPr="00B010FB" w:rsidRDefault="00FF1223" w:rsidP="00625631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iCs/>
          <w:sz w:val="22"/>
          <w:szCs w:val="22"/>
        </w:rPr>
      </w:pPr>
    </w:p>
    <w:p w:rsidR="00625631" w:rsidRPr="00B010FB" w:rsidRDefault="00625631" w:rsidP="00625631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 xml:space="preserve">Результаты голосования по </w:t>
      </w:r>
      <w:r w:rsidR="00FF1223" w:rsidRPr="00B010FB">
        <w:rPr>
          <w:rFonts w:ascii="Arial" w:eastAsia="Tahoma" w:hAnsi="Arial" w:cs="Arial"/>
          <w:b/>
          <w:bCs/>
          <w:iCs/>
          <w:sz w:val="22"/>
          <w:szCs w:val="22"/>
        </w:rPr>
        <w:t>третьему</w:t>
      </w: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 xml:space="preserve"> вопросу повестки дня</w:t>
      </w:r>
      <w:r w:rsidRPr="00B010FB">
        <w:rPr>
          <w:rFonts w:ascii="Arial" w:eastAsia="Tahoma" w:hAnsi="Arial" w:cs="Arial"/>
          <w:bCs/>
          <w:iCs/>
          <w:sz w:val="22"/>
          <w:szCs w:val="22"/>
        </w:rPr>
        <w:t xml:space="preserve">: «за» - единогласно, «против» - нет, «воздержались» - нет. </w:t>
      </w:r>
    </w:p>
    <w:p w:rsidR="00625631" w:rsidRPr="00B010FB" w:rsidRDefault="00625631" w:rsidP="00625631">
      <w:pPr>
        <w:tabs>
          <w:tab w:val="left" w:pos="567"/>
        </w:tabs>
        <w:jc w:val="both"/>
        <w:rPr>
          <w:rFonts w:ascii="Arial" w:eastAsia="Tahoma" w:hAnsi="Arial" w:cs="Arial"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sz w:val="22"/>
          <w:szCs w:val="22"/>
        </w:rPr>
        <w:tab/>
        <w:t>Решение принято единогласно.</w:t>
      </w:r>
    </w:p>
    <w:p w:rsidR="00625631" w:rsidRPr="00B010FB" w:rsidRDefault="00625631" w:rsidP="00625631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</w:p>
    <w:p w:rsidR="00FF1223" w:rsidRPr="00B010FB" w:rsidRDefault="00FF1223" w:rsidP="00FF1223">
      <w:pPr>
        <w:pStyle w:val="a3"/>
        <w:ind w:firstLine="567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</w:r>
      <w:r w:rsidRPr="00B010FB">
        <w:rPr>
          <w:rFonts w:ascii="Arial" w:eastAsia="Arial" w:hAnsi="Arial" w:cs="Arial"/>
          <w:bCs w:val="0"/>
          <w:i w:val="0"/>
          <w:iCs w:val="0"/>
          <w:sz w:val="22"/>
          <w:szCs w:val="22"/>
        </w:rPr>
        <w:t xml:space="preserve">4) О вступлении в состав членов НЕКОММЕРЧЕСКОГО ПАРТНЕРСТВА «САМОРЕГУЛИРУЕМАЯ КОРПОРАЦИЯ СТРОИТЕЛЕЙ КРАСНОЯРСКОГО КРАЯ» и выдаче Свидетельства о допуске к определенному виду или видам работ, которые оказывают влияние на безопасность объектов капитального строительства, Обществу с ограниченной ответственностью «Строительная Компания </w:t>
      </w:r>
      <w:proofErr w:type="spellStart"/>
      <w:r w:rsidRPr="00B010FB">
        <w:rPr>
          <w:rFonts w:ascii="Arial" w:eastAsia="Arial" w:hAnsi="Arial" w:cs="Arial"/>
          <w:bCs w:val="0"/>
          <w:i w:val="0"/>
          <w:iCs w:val="0"/>
          <w:sz w:val="22"/>
          <w:szCs w:val="22"/>
        </w:rPr>
        <w:t>Тектон</w:t>
      </w:r>
      <w:proofErr w:type="spellEnd"/>
      <w:r w:rsidRPr="00B010FB">
        <w:rPr>
          <w:rFonts w:ascii="Arial" w:eastAsia="Arial" w:hAnsi="Arial" w:cs="Arial"/>
          <w:bCs w:val="0"/>
          <w:i w:val="0"/>
          <w:iCs w:val="0"/>
          <w:sz w:val="22"/>
          <w:szCs w:val="22"/>
        </w:rPr>
        <w:t>».</w:t>
      </w:r>
    </w:p>
    <w:p w:rsidR="00FF1223" w:rsidRPr="00B010FB" w:rsidRDefault="00FF1223" w:rsidP="00FF1223">
      <w:pPr>
        <w:pStyle w:val="ConsPlusNonformat"/>
        <w:ind w:firstLine="567"/>
        <w:jc w:val="both"/>
        <w:rPr>
          <w:rFonts w:ascii="Arial" w:eastAsia="Tahoma" w:hAnsi="Arial" w:cs="Arial"/>
          <w:bCs/>
          <w:iCs/>
          <w:sz w:val="22"/>
          <w:szCs w:val="22"/>
          <w:lang w:eastAsia="en-US"/>
        </w:rPr>
      </w:pPr>
      <w:proofErr w:type="gramStart"/>
      <w:r w:rsidRPr="00B010FB">
        <w:rPr>
          <w:rFonts w:ascii="Arial" w:eastAsia="Tahoma" w:hAnsi="Arial" w:cs="Arial"/>
          <w:bCs/>
          <w:iCs/>
          <w:sz w:val="22"/>
          <w:szCs w:val="22"/>
          <w:lang w:eastAsia="en-US"/>
        </w:rPr>
        <w:t xml:space="preserve">По четвертому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 заявление Общества с ограниченной ответственностью «Строительная Компания </w:t>
      </w:r>
      <w:proofErr w:type="spellStart"/>
      <w:r w:rsidRPr="00B010FB">
        <w:rPr>
          <w:rFonts w:ascii="Arial" w:eastAsia="Tahoma" w:hAnsi="Arial" w:cs="Arial"/>
          <w:bCs/>
          <w:iCs/>
          <w:sz w:val="22"/>
          <w:szCs w:val="22"/>
          <w:lang w:eastAsia="en-US"/>
        </w:rPr>
        <w:t>Тектон</w:t>
      </w:r>
      <w:proofErr w:type="spellEnd"/>
      <w:r w:rsidRPr="00B010FB">
        <w:rPr>
          <w:rFonts w:ascii="Arial" w:eastAsia="Tahoma" w:hAnsi="Arial" w:cs="Arial"/>
          <w:bCs/>
          <w:iCs/>
          <w:sz w:val="22"/>
          <w:szCs w:val="22"/>
          <w:lang w:eastAsia="en-US"/>
        </w:rPr>
        <w:t>» о вступлении в состав членов НЕКОММЕРЧЕСКОГО ПАРТНЕРСТВА «САМОРЕГУЛИРУЕМАЯ КОРПОРАЦИЯ СТРОИТЕЛЕЙ КРАСНОЯРСКОГО КРАЯ» и выдаче Свидетельства о допуске к определенному виду или видам работ, которые оказывают влияние</w:t>
      </w:r>
      <w:proofErr w:type="gramEnd"/>
      <w:r w:rsidRPr="00B010FB">
        <w:rPr>
          <w:rFonts w:ascii="Arial" w:eastAsia="Tahoma" w:hAnsi="Arial" w:cs="Arial"/>
          <w:bCs/>
          <w:iCs/>
          <w:sz w:val="22"/>
          <w:szCs w:val="22"/>
          <w:lang w:eastAsia="en-US"/>
        </w:rPr>
        <w:t xml:space="preserve"> на безопасность объектов капитального строительства. </w:t>
      </w:r>
    </w:p>
    <w:p w:rsidR="00FF1223" w:rsidRPr="00B010FB" w:rsidRDefault="00FF1223" w:rsidP="00FF1223">
      <w:pPr>
        <w:tabs>
          <w:tab w:val="left" w:pos="567"/>
        </w:tabs>
        <w:ind w:firstLine="708"/>
        <w:jc w:val="both"/>
        <w:rPr>
          <w:rFonts w:ascii="Arial" w:eastAsia="Tahoma" w:hAnsi="Arial" w:cs="Arial"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sz w:val="22"/>
          <w:szCs w:val="22"/>
        </w:rPr>
        <w:t xml:space="preserve">Приложенные к заявлению документы подтверждают соответствие Общества с ограниченной ответственностью «Строительная Компания </w:t>
      </w:r>
      <w:proofErr w:type="spellStart"/>
      <w:r w:rsidRPr="00B010FB">
        <w:rPr>
          <w:rFonts w:ascii="Arial" w:eastAsia="Tahoma" w:hAnsi="Arial" w:cs="Arial"/>
          <w:bCs/>
          <w:iCs/>
          <w:sz w:val="22"/>
          <w:szCs w:val="22"/>
        </w:rPr>
        <w:t>Тектон</w:t>
      </w:r>
      <w:proofErr w:type="spellEnd"/>
      <w:r w:rsidRPr="00B010FB">
        <w:rPr>
          <w:rFonts w:ascii="Arial" w:eastAsia="Tahoma" w:hAnsi="Arial" w:cs="Arial"/>
          <w:bCs/>
          <w:iCs/>
          <w:sz w:val="22"/>
          <w:szCs w:val="22"/>
        </w:rPr>
        <w:t xml:space="preserve">» 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FF1223" w:rsidRPr="00B010FB" w:rsidRDefault="00FF1223" w:rsidP="00FF1223">
      <w:pPr>
        <w:pStyle w:val="a3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bCs w:val="0"/>
          <w:iCs w:val="0"/>
          <w:sz w:val="22"/>
          <w:szCs w:val="22"/>
        </w:rPr>
        <w:t xml:space="preserve"> </w:t>
      </w:r>
      <w:r w:rsidRPr="00B010FB">
        <w:rPr>
          <w:rFonts w:ascii="Arial" w:eastAsia="Tahoma" w:hAnsi="Arial" w:cs="Arial"/>
          <w:i w:val="0"/>
          <w:sz w:val="22"/>
          <w:szCs w:val="22"/>
        </w:rPr>
        <w:t xml:space="preserve">По четвертому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 </w:t>
      </w:r>
    </w:p>
    <w:p w:rsidR="00FF1223" w:rsidRPr="00B010FB" w:rsidRDefault="00FF1223" w:rsidP="00F012B5">
      <w:pPr>
        <w:pStyle w:val="ae"/>
        <w:ind w:firstLine="567"/>
        <w:jc w:val="both"/>
        <w:rPr>
          <w:rFonts w:eastAsia="Tahoma" w:cs="Arial"/>
          <w:bCs/>
          <w:iCs/>
          <w:sz w:val="22"/>
          <w:szCs w:val="22"/>
        </w:rPr>
      </w:pPr>
      <w:r w:rsidRPr="00B010FB">
        <w:rPr>
          <w:rFonts w:eastAsia="Tahoma" w:cs="Arial"/>
          <w:bCs/>
          <w:iCs/>
          <w:sz w:val="22"/>
          <w:szCs w:val="22"/>
        </w:rPr>
        <w:t xml:space="preserve">Принять в состав членов НЕКОММЕРЧЕСКОГО ПАРТНЕРСТВА «САМОРЕГУЛИРУЕМАЯ КОРПОРАЦИЯ СТРОИТЕЛЕЙ КРАСНОЯРСКОГО КРАЯ» </w:t>
      </w:r>
      <w:r w:rsidR="00F012B5" w:rsidRPr="00B010FB">
        <w:rPr>
          <w:rFonts w:eastAsia="Tahoma" w:cs="Arial"/>
          <w:b/>
          <w:bCs/>
          <w:iCs/>
          <w:sz w:val="22"/>
          <w:szCs w:val="22"/>
        </w:rPr>
        <w:t xml:space="preserve">Общество с ограниченной ответственностью «Строительная Компания </w:t>
      </w:r>
      <w:proofErr w:type="spellStart"/>
      <w:r w:rsidR="00F012B5" w:rsidRPr="00B010FB">
        <w:rPr>
          <w:rFonts w:eastAsia="Tahoma" w:cs="Arial"/>
          <w:b/>
          <w:bCs/>
          <w:iCs/>
          <w:sz w:val="22"/>
          <w:szCs w:val="22"/>
        </w:rPr>
        <w:t>Тектон</w:t>
      </w:r>
      <w:proofErr w:type="spellEnd"/>
      <w:r w:rsidR="00F012B5" w:rsidRPr="00B010FB">
        <w:rPr>
          <w:rFonts w:eastAsia="Tahoma" w:cs="Arial"/>
          <w:b/>
          <w:bCs/>
          <w:iCs/>
          <w:sz w:val="22"/>
          <w:szCs w:val="22"/>
        </w:rPr>
        <w:t xml:space="preserve">» </w:t>
      </w:r>
      <w:r w:rsidRPr="00B010FB">
        <w:rPr>
          <w:rFonts w:eastAsia="Tahoma" w:cs="Arial"/>
          <w:b/>
          <w:bCs/>
          <w:iCs/>
          <w:sz w:val="22"/>
          <w:szCs w:val="22"/>
        </w:rPr>
        <w:t>(</w:t>
      </w:r>
      <w:r w:rsidR="00F012B5" w:rsidRPr="00B010FB">
        <w:rPr>
          <w:rFonts w:cs="Arial"/>
          <w:b/>
          <w:sz w:val="22"/>
          <w:szCs w:val="22"/>
        </w:rPr>
        <w:t xml:space="preserve">ОГРН </w:t>
      </w:r>
      <w:r w:rsidR="00F012B5" w:rsidRPr="00B010FB">
        <w:rPr>
          <w:rFonts w:eastAsia="Arial" w:cs="Arial"/>
          <w:b/>
          <w:sz w:val="22"/>
          <w:szCs w:val="22"/>
        </w:rPr>
        <w:t>1112468008399,</w:t>
      </w:r>
      <w:r w:rsidR="00F012B5" w:rsidRPr="00B010FB">
        <w:rPr>
          <w:rFonts w:cs="Arial"/>
          <w:b/>
          <w:sz w:val="22"/>
          <w:szCs w:val="22"/>
        </w:rPr>
        <w:t xml:space="preserve"> ИНН </w:t>
      </w:r>
      <w:r w:rsidR="00F012B5" w:rsidRPr="00B010FB">
        <w:rPr>
          <w:rFonts w:eastAsia="Arial" w:cs="Arial"/>
          <w:b/>
          <w:sz w:val="22"/>
          <w:szCs w:val="22"/>
        </w:rPr>
        <w:t>2464232358,</w:t>
      </w:r>
      <w:r w:rsidRPr="00B010FB">
        <w:rPr>
          <w:rFonts w:eastAsia="Tahoma" w:cs="Arial"/>
          <w:b/>
          <w:bCs/>
          <w:iCs/>
          <w:sz w:val="22"/>
          <w:szCs w:val="22"/>
        </w:rPr>
        <w:t xml:space="preserve"> I</w:t>
      </w:r>
      <w:r w:rsidR="00F012B5" w:rsidRPr="00B010FB">
        <w:rPr>
          <w:rFonts w:eastAsia="Tahoma" w:cs="Arial"/>
          <w:b/>
          <w:bCs/>
          <w:iCs/>
          <w:sz w:val="22"/>
          <w:szCs w:val="22"/>
        </w:rPr>
        <w:t xml:space="preserve"> </w:t>
      </w:r>
      <w:r w:rsidRPr="00B010FB">
        <w:rPr>
          <w:rFonts w:eastAsia="Tahoma" w:cs="Arial"/>
          <w:b/>
          <w:bCs/>
          <w:iCs/>
          <w:sz w:val="22"/>
          <w:szCs w:val="22"/>
        </w:rPr>
        <w:t xml:space="preserve">группа плательщиков членских взносов) </w:t>
      </w:r>
      <w:r w:rsidRPr="00B010FB">
        <w:rPr>
          <w:rFonts w:eastAsia="Tahoma" w:cs="Arial"/>
          <w:bCs/>
          <w:iCs/>
          <w:sz w:val="22"/>
          <w:szCs w:val="22"/>
        </w:rPr>
        <w:t xml:space="preserve">и выдать </w:t>
      </w:r>
      <w:r w:rsidR="00F012B5" w:rsidRPr="00B010FB">
        <w:rPr>
          <w:rFonts w:eastAsia="Tahoma" w:cs="Arial"/>
          <w:bCs/>
          <w:iCs/>
          <w:sz w:val="22"/>
          <w:szCs w:val="22"/>
        </w:rPr>
        <w:t>Свидетельство о допуске к следующим видам работам, которые оказывают влияние на безопасность объектов  капитального строительства:</w:t>
      </w:r>
    </w:p>
    <w:p w:rsidR="00F012B5" w:rsidRPr="00B010FB" w:rsidRDefault="00F012B5" w:rsidP="00F012B5">
      <w:pPr>
        <w:pStyle w:val="ae"/>
        <w:ind w:firstLine="567"/>
        <w:jc w:val="both"/>
        <w:rPr>
          <w:rFonts w:eastAsia="Tahoma" w:cs="Arial"/>
          <w:bCs/>
          <w:iCs/>
          <w:sz w:val="22"/>
          <w:szCs w:val="22"/>
        </w:rPr>
      </w:pPr>
    </w:p>
    <w:p w:rsidR="00F012B5" w:rsidRPr="00B010FB" w:rsidRDefault="00F012B5" w:rsidP="00F012B5">
      <w:pPr>
        <w:shd w:val="clear" w:color="auto" w:fill="FFFFFF"/>
        <w:jc w:val="both"/>
        <w:rPr>
          <w:rFonts w:ascii="Arial" w:eastAsia="Tahoma" w:hAnsi="Arial" w:cs="Arial"/>
          <w:b/>
          <w:bCs/>
          <w:iCs/>
          <w:kern w:val="1"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iCs/>
          <w:kern w:val="1"/>
          <w:sz w:val="22"/>
          <w:szCs w:val="22"/>
        </w:rPr>
        <w:t>26. Устройство железнодорожных и трамвайных путей</w:t>
      </w:r>
    </w:p>
    <w:p w:rsidR="00F012B5" w:rsidRPr="00B010FB" w:rsidRDefault="00F012B5" w:rsidP="00F012B5">
      <w:pPr>
        <w:shd w:val="clear" w:color="auto" w:fill="FFFFFF"/>
        <w:jc w:val="both"/>
        <w:rPr>
          <w:rFonts w:ascii="Arial" w:eastAsia="Tahoma" w:hAnsi="Arial" w:cs="Arial"/>
          <w:bCs/>
          <w:iCs/>
          <w:kern w:val="1"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kern w:val="1"/>
          <w:sz w:val="22"/>
          <w:szCs w:val="22"/>
        </w:rPr>
        <w:t>26.1. Работы по устройству земляного полотна для железнодорожных путей</w:t>
      </w:r>
    </w:p>
    <w:p w:rsidR="00F012B5" w:rsidRPr="00B010FB" w:rsidRDefault="00F012B5" w:rsidP="00F012B5">
      <w:pPr>
        <w:shd w:val="clear" w:color="auto" w:fill="FFFFFF"/>
        <w:jc w:val="both"/>
        <w:rPr>
          <w:rFonts w:ascii="Arial" w:eastAsia="Tahoma" w:hAnsi="Arial" w:cs="Arial"/>
          <w:bCs/>
          <w:iCs/>
          <w:kern w:val="1"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kern w:val="1"/>
          <w:sz w:val="22"/>
          <w:szCs w:val="22"/>
        </w:rPr>
        <w:t>26.2. Работы по устройству земляного полотна для трамвайных путей</w:t>
      </w:r>
    </w:p>
    <w:p w:rsidR="00F012B5" w:rsidRPr="00B010FB" w:rsidRDefault="00F012B5" w:rsidP="00F012B5">
      <w:pPr>
        <w:shd w:val="clear" w:color="auto" w:fill="FFFFFF"/>
        <w:jc w:val="both"/>
        <w:rPr>
          <w:rFonts w:ascii="Arial" w:eastAsia="Tahoma" w:hAnsi="Arial" w:cs="Arial"/>
          <w:bCs/>
          <w:iCs/>
          <w:kern w:val="1"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kern w:val="1"/>
          <w:sz w:val="22"/>
          <w:szCs w:val="22"/>
        </w:rPr>
        <w:t>26.3. Устройство верхнего строения железнодорожного пути</w:t>
      </w:r>
    </w:p>
    <w:p w:rsidR="00F012B5" w:rsidRPr="00B010FB" w:rsidRDefault="00F012B5" w:rsidP="00F012B5">
      <w:pPr>
        <w:shd w:val="clear" w:color="auto" w:fill="FFFFFF"/>
        <w:jc w:val="both"/>
        <w:rPr>
          <w:rFonts w:ascii="Arial" w:eastAsia="Tahoma" w:hAnsi="Arial" w:cs="Arial"/>
          <w:bCs/>
          <w:iCs/>
          <w:kern w:val="1"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kern w:val="1"/>
          <w:sz w:val="22"/>
          <w:szCs w:val="22"/>
        </w:rPr>
        <w:t>26.4. Устройство водоотводных и защитных сооружений земляного полотна железнодорожного пути</w:t>
      </w:r>
    </w:p>
    <w:p w:rsidR="00F012B5" w:rsidRPr="00B010FB" w:rsidRDefault="00F012B5" w:rsidP="00F012B5">
      <w:pPr>
        <w:shd w:val="clear" w:color="auto" w:fill="FFFFFF"/>
        <w:jc w:val="both"/>
        <w:rPr>
          <w:rFonts w:ascii="Arial" w:eastAsia="Tahoma" w:hAnsi="Arial" w:cs="Arial"/>
          <w:bCs/>
          <w:iCs/>
          <w:kern w:val="1"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kern w:val="1"/>
          <w:sz w:val="22"/>
          <w:szCs w:val="22"/>
        </w:rPr>
        <w:t>26.7. Закрепление грунтов в полосе отвода железной дороги</w:t>
      </w:r>
    </w:p>
    <w:p w:rsidR="00F012B5" w:rsidRPr="00B010FB" w:rsidRDefault="00F012B5" w:rsidP="00F012B5">
      <w:pPr>
        <w:shd w:val="clear" w:color="auto" w:fill="FFFFFF"/>
        <w:jc w:val="both"/>
        <w:rPr>
          <w:rFonts w:ascii="Arial" w:eastAsia="Tahoma" w:hAnsi="Arial" w:cs="Arial"/>
          <w:bCs/>
          <w:iCs/>
          <w:kern w:val="1"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kern w:val="1"/>
          <w:sz w:val="22"/>
          <w:szCs w:val="22"/>
        </w:rPr>
        <w:t>26.8. Устройство железнодорожных переездов.</w:t>
      </w:r>
    </w:p>
    <w:p w:rsidR="00F012B5" w:rsidRPr="00B010FB" w:rsidRDefault="00F012B5" w:rsidP="00F012B5">
      <w:pPr>
        <w:pStyle w:val="ae"/>
        <w:ind w:firstLine="567"/>
        <w:jc w:val="both"/>
        <w:rPr>
          <w:rFonts w:eastAsia="Tahoma" w:cs="Arial"/>
          <w:bCs/>
          <w:iCs/>
          <w:sz w:val="22"/>
          <w:szCs w:val="22"/>
        </w:rPr>
      </w:pPr>
    </w:p>
    <w:p w:rsidR="00FF1223" w:rsidRPr="00B010FB" w:rsidRDefault="00FF1223" w:rsidP="00FF1223">
      <w:pPr>
        <w:tabs>
          <w:tab w:val="left" w:pos="1418"/>
        </w:tabs>
        <w:jc w:val="both"/>
        <w:rPr>
          <w:rFonts w:ascii="Arial" w:eastAsia="Tahoma" w:hAnsi="Arial" w:cs="Arial"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>Результаты голосования по четвертому вопросу повестки дня:</w:t>
      </w:r>
      <w:r w:rsidRPr="00B010FB">
        <w:rPr>
          <w:rFonts w:ascii="Arial" w:eastAsia="Tahoma" w:hAnsi="Arial" w:cs="Arial"/>
          <w:bCs/>
          <w:iCs/>
          <w:sz w:val="22"/>
          <w:szCs w:val="22"/>
        </w:rPr>
        <w:t xml:space="preserve"> «за» - единогласно, «против» - нет, «воздержались» - нет. </w:t>
      </w:r>
    </w:p>
    <w:p w:rsidR="00FF1223" w:rsidRPr="00B010FB" w:rsidRDefault="00FF1223" w:rsidP="00FF1223">
      <w:pPr>
        <w:tabs>
          <w:tab w:val="left" w:pos="1440"/>
        </w:tabs>
        <w:ind w:firstLine="709"/>
        <w:rPr>
          <w:rFonts w:ascii="Arial" w:eastAsia="Tahoma" w:hAnsi="Arial" w:cs="Arial"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Cs/>
          <w:iCs/>
          <w:sz w:val="22"/>
          <w:szCs w:val="22"/>
        </w:rPr>
        <w:t>Решение принято единогласно.</w:t>
      </w:r>
    </w:p>
    <w:p w:rsidR="00625631" w:rsidRPr="00B010FB" w:rsidRDefault="00625631" w:rsidP="00625631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FA1805" w:rsidRPr="00B010FB" w:rsidRDefault="00FA1805" w:rsidP="00FA1805">
      <w:pPr>
        <w:pStyle w:val="a3"/>
        <w:tabs>
          <w:tab w:val="left" w:pos="709"/>
        </w:tabs>
        <w:spacing w:line="100" w:lineRule="atLeast"/>
        <w:ind w:firstLine="708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bCs w:val="0"/>
          <w:i w:val="0"/>
          <w:iCs w:val="0"/>
          <w:sz w:val="22"/>
          <w:szCs w:val="22"/>
        </w:rPr>
        <w:t xml:space="preserve">5) О выдаче Свидетельства о допуске к определенному виду или видам работ, которые оказывают влияние на безопасность объектов капитального строительства, члену НЕКОММЕРЧЕСКОГО ПАРТНЕРСТВА «САМОРЕГУЛИРУЕМАЯ КОРПОРАЦИЯ СТРОИТЕЛЕЙ КРАСНОЯРСКОГО КРАЯ» Обществу с ограниченной ответственностью «Строительный холдинг «Мегаполис». </w:t>
      </w:r>
    </w:p>
    <w:p w:rsidR="00FA1805" w:rsidRPr="00B010FB" w:rsidRDefault="00FA1805" w:rsidP="007E6276">
      <w:pPr>
        <w:pStyle w:val="a3"/>
        <w:tabs>
          <w:tab w:val="left" w:pos="709"/>
        </w:tabs>
        <w:spacing w:line="100" w:lineRule="atLeast"/>
        <w:ind w:firstLine="708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proofErr w:type="gramStart"/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По </w:t>
      </w:r>
      <w:r w:rsidR="007E6276"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пятому</w:t>
      </w:r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</w:t>
      </w:r>
      <w:r w:rsidR="007E6276"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Общества с </w:t>
      </w:r>
      <w:r w:rsidR="007E6276"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lastRenderedPageBreak/>
        <w:t xml:space="preserve">ограниченной ответственностью «Строительный холдинг «Мегаполис» </w:t>
      </w:r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о выдаче Свидетельства о допуске к определенному виду или видам работ, которые оказывают влияние на безопасность объектов капитального строительства.</w:t>
      </w:r>
      <w:proofErr w:type="gramEnd"/>
    </w:p>
    <w:p w:rsidR="00FA1805" w:rsidRPr="00B010FB" w:rsidRDefault="00FA1805" w:rsidP="00FA1805">
      <w:pPr>
        <w:pStyle w:val="a3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Приложенные к заявлению документы подтверждают соответствие </w:t>
      </w:r>
      <w:r w:rsidR="007E6276"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Общества с ограниченной ответственностью «Строительный холдинг «Мегаполис» </w:t>
      </w:r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Требованиям НЕКОММЕРЧЕСКОГО ПАРТНЕРСТВА «САМОРЕГУЛИРУЕМАЯ КОРПОРАЦИЯ СТРОИТЕЛЕЙ КРАСНОЯРСКОГО КРАЯ» к выдаче свидетельств о допуске к работам, которые оказывают влияние на безопасность объектов капитального строительства (утв. решением Общего собрания членов НП «СКС», протокол № 10 от 24 февраля 2011 года). </w:t>
      </w:r>
    </w:p>
    <w:p w:rsidR="00FA1805" w:rsidRPr="00B010FB" w:rsidRDefault="00FA1805" w:rsidP="00FA1805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</w:p>
    <w:p w:rsidR="00FA1805" w:rsidRPr="00B010FB" w:rsidRDefault="00FA1805" w:rsidP="00FA1805">
      <w:pPr>
        <w:shd w:val="clear" w:color="auto" w:fill="FFFFFF"/>
        <w:spacing w:after="15"/>
        <w:ind w:firstLine="563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 xml:space="preserve">По </w:t>
      </w:r>
      <w:r w:rsidR="007E6276" w:rsidRPr="00B010FB">
        <w:rPr>
          <w:rFonts w:ascii="Arial" w:eastAsia="Tahoma" w:hAnsi="Arial" w:cs="Arial"/>
          <w:b/>
          <w:sz w:val="22"/>
          <w:szCs w:val="22"/>
        </w:rPr>
        <w:t>пятому</w:t>
      </w:r>
      <w:r w:rsidRPr="00B010FB">
        <w:rPr>
          <w:rFonts w:ascii="Arial" w:eastAsia="Tahoma" w:hAnsi="Arial" w:cs="Arial"/>
          <w:b/>
          <w:sz w:val="22"/>
          <w:szCs w:val="22"/>
        </w:rPr>
        <w:t xml:space="preserve">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FA1805" w:rsidRPr="00B010FB" w:rsidRDefault="00FA1805" w:rsidP="00C421F1">
      <w:pPr>
        <w:pStyle w:val="a3"/>
        <w:spacing w:line="100" w:lineRule="atLeast"/>
        <w:ind w:firstLine="563"/>
        <w:jc w:val="both"/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</w:pPr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Выдать члену НЕКОММЕРЧЕСКОГО ПАРТНЕРСТВА «САМОРЕГУЛИРУЕМАЯ КОРПОРАЦИЯ СТРОИТЕЛЕЙ КРАСНОЯРСКОГО КРАЯ» </w:t>
      </w:r>
      <w:r w:rsidR="007E6276" w:rsidRPr="00B010FB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 xml:space="preserve">Обществу с ограниченной ответственностью «Строительный холдинг «Мегаполис» </w:t>
      </w:r>
      <w:r w:rsidRPr="00B010FB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(</w:t>
      </w:r>
      <w:r w:rsidR="00C421F1" w:rsidRPr="00B010FB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ОГРН 1092468047682,  ИНН 2465228548</w:t>
      </w:r>
      <w:r w:rsidRPr="00B010FB">
        <w:rPr>
          <w:rFonts w:ascii="Arial" w:eastAsia="Arial" w:hAnsi="Arial" w:cs="Arial"/>
          <w:i w:val="0"/>
          <w:kern w:val="1"/>
          <w:sz w:val="22"/>
          <w:szCs w:val="22"/>
          <w:lang w:eastAsia="ar-SA"/>
        </w:rPr>
        <w:t>)</w:t>
      </w:r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Свидетельство о допуске к следующ</w:t>
      </w:r>
      <w:r w:rsidR="00C421F1"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им</w:t>
      </w:r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вид</w:t>
      </w:r>
      <w:r w:rsidR="00C421F1"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>ам</w:t>
      </w:r>
      <w:r w:rsidRPr="00B010FB">
        <w:rPr>
          <w:rFonts w:ascii="Arial" w:eastAsia="Arial" w:hAnsi="Arial" w:cs="Arial"/>
          <w:b w:val="0"/>
          <w:i w:val="0"/>
          <w:kern w:val="1"/>
          <w:sz w:val="22"/>
          <w:szCs w:val="22"/>
          <w:lang w:eastAsia="ar-SA"/>
        </w:rPr>
        <w:t xml:space="preserve"> работ, которые оказывают влияние на безопасность объектов капитального строительства: </w:t>
      </w:r>
    </w:p>
    <w:p w:rsidR="007E6276" w:rsidRPr="00B010FB" w:rsidRDefault="007E6276" w:rsidP="00C421F1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3. Земляные работы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3.2. Разработка грунта и устройство дренажей в водохозяйственном строительстве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3.6. Механизированное рыхление и разработка вечномерзлых грунтов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3.7. Работы по водопонижению, организации поверхностного стока и водоотвода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6. Устройство бетонных и железобетонных монолитных конструкций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6.1. Опалубочные работы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6.2. Арматурные работы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6.3. Устройство монолитных бетонных и железобетонных конструкций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7. Монтаж сборных бетонных и железобетонных конструкций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7.1. Монтаж фундаментов и конструкций подземной части зданий и сооружений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7.3. Монтаж объемных блоков, в том числе вентиляционных блоков, шахт лифтов и мусоропроводов, санитарно-технических кабин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10. Монтаж металлических конструкций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10.1. Монтаж, усиление и демонтаж конструктивных элементов и ограждающих конструкций зданий и сооружений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10.2. Монтаж, усиление и демонтаж конструкций транспортных галерей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10.3. Монтаж, усиление и демонтаж резервуарных конструкций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10.4. Монтаж, усиление и демонтаж мачтовых сооружений, башен, вытяжных труб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10.5. Монтаж, усиление и демонтаж технологических конструкций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10.6. Монтаж и демонтаж тросовых несущих конструкций (растяжки, вантовые конструкции и прочие)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12. Защита строительных конструкций, трубопроводов и оборудования (кроме магистральных и промысловых трубопроводов)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12.1. </w:t>
      </w:r>
      <w:proofErr w:type="spellStart"/>
      <w:r w:rsidRPr="00B010FB">
        <w:rPr>
          <w:rFonts w:eastAsia="Arial" w:cs="Arial"/>
          <w:bCs/>
          <w:iCs/>
          <w:sz w:val="22"/>
          <w:szCs w:val="22"/>
          <w:lang w:eastAsia="ar-SA"/>
        </w:rPr>
        <w:t>Футеровочные</w:t>
      </w:r>
      <w:proofErr w:type="spellEnd"/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 работы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12.2. Кладка из кислотоупорного кирпича и фасонных кислотоупорных керамических изделий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12.4. </w:t>
      </w:r>
      <w:proofErr w:type="spellStart"/>
      <w:r w:rsidRPr="00B010FB">
        <w:rPr>
          <w:rFonts w:eastAsia="Arial" w:cs="Arial"/>
          <w:bCs/>
          <w:iCs/>
          <w:sz w:val="22"/>
          <w:szCs w:val="22"/>
          <w:lang w:eastAsia="ar-SA"/>
        </w:rPr>
        <w:t>Гуммирование</w:t>
      </w:r>
      <w:proofErr w:type="spellEnd"/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 (обкладка листовыми резинами и жидкими резиновыми смесями)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12.5. Устройство </w:t>
      </w:r>
      <w:proofErr w:type="spellStart"/>
      <w:r w:rsidRPr="00B010FB">
        <w:rPr>
          <w:rFonts w:eastAsia="Arial" w:cs="Arial"/>
          <w:bCs/>
          <w:iCs/>
          <w:sz w:val="22"/>
          <w:szCs w:val="22"/>
          <w:lang w:eastAsia="ar-SA"/>
        </w:rPr>
        <w:t>оклеечной</w:t>
      </w:r>
      <w:proofErr w:type="spellEnd"/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 изоляции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12.6. Устройство </w:t>
      </w:r>
      <w:proofErr w:type="spellStart"/>
      <w:r w:rsidRPr="00B010FB">
        <w:rPr>
          <w:rFonts w:eastAsia="Arial" w:cs="Arial"/>
          <w:bCs/>
          <w:iCs/>
          <w:sz w:val="22"/>
          <w:szCs w:val="22"/>
          <w:lang w:eastAsia="ar-SA"/>
        </w:rPr>
        <w:t>металлизационных</w:t>
      </w:r>
      <w:proofErr w:type="spellEnd"/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 покрытий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12.7. Нанесение лицевого покрытия при устройстве монолитного пола в помещениях с агрессивными средами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12.8. </w:t>
      </w:r>
      <w:proofErr w:type="spellStart"/>
      <w:r w:rsidRPr="00B010FB">
        <w:rPr>
          <w:rFonts w:eastAsia="Arial" w:cs="Arial"/>
          <w:bCs/>
          <w:iCs/>
          <w:sz w:val="22"/>
          <w:szCs w:val="22"/>
          <w:lang w:eastAsia="ar-SA"/>
        </w:rPr>
        <w:t>Антисептирование</w:t>
      </w:r>
      <w:proofErr w:type="spellEnd"/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 деревянных конструкций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12.9. Гидроизоляция строительных конструкций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12.10. Работы по теплоизоляции зданий, строительных конструкций и оборудования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12.12. Работы по огнезащите строительных конструкций и оборудования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16. Устройство наружных сетей водопровода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16.1. Укладка трубопроводов водопроводных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16.2. Монтаж и демонтаж запорной арматуры и оборудования водопроводных сетей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16.3. Устройство водопроводных колодцев, оголовков, гасителей водосборов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16.4. Очистка полости и испытание трубопроводов водопровода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lastRenderedPageBreak/>
        <w:t>17. Устройство наружных сетей канализации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17.1. Укладка трубопроводов канализационных безнапорных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17.2. Укладка трубопроводов канализационных напорных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17.3. Монтаж и демонтаж запорной арматуры и оборудования канализационных сетей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17.4. Устройство канализационных и водосточных колодцев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17.5. Устройство фильтрующего основания под иловые площадки и поля фильтрации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17.6. Укладка дренажных труб на иловых площадках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17.7. Очистка полости и испытание трубопроводов канализации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25. Устройство автомобильных дорог и аэродромов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25.1. Работы по устройству земляного полотна для автомобильных дорог, перронов аэропортов, взлетно-посадочных полос, рулежных дорожек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25.2. Устройство оснований автомобильных дорог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25.3. Устройство оснований перронов аэропортов, взлетно-посадочных полос, рулежных дорожек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25.4. Устройства покрытий автомобильных дорог, в том числе укрепляемых вяжущими материалами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25.5. Устройства покрытий перронов аэропортов, взлетно-посадочных полос, рулежных дорожек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25.6. Устройство дренажных, водосборных, водопропускных, водосбросных устройств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25.7. Устройство защитных ограждений и элементов </w:t>
      </w:r>
      <w:proofErr w:type="gramStart"/>
      <w:r w:rsidRPr="00B010FB">
        <w:rPr>
          <w:rFonts w:eastAsia="Arial" w:cs="Arial"/>
          <w:bCs/>
          <w:iCs/>
          <w:sz w:val="22"/>
          <w:szCs w:val="22"/>
          <w:lang w:eastAsia="ar-SA"/>
        </w:rPr>
        <w:t>обустройства</w:t>
      </w:r>
      <w:proofErr w:type="gramEnd"/>
      <w:r w:rsidRPr="00B010FB">
        <w:rPr>
          <w:rFonts w:eastAsia="Arial" w:cs="Arial"/>
          <w:bCs/>
          <w:iCs/>
          <w:sz w:val="22"/>
          <w:szCs w:val="22"/>
          <w:lang w:eastAsia="ar-SA"/>
        </w:rPr>
        <w:t xml:space="preserve"> автомобильных дорог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25.8. Устройство разметки проезжей части автомобильных дорог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29. Устройство мостов, эстакад и путепроводов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29.1. Устройство монолитных железобетонных и бетонных конструкций мостов, эстакад и путепроводов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29.2. Устройство сборных железобетонных конструкций мостов, эстакад и путепроводов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29.3. Устройство конструкций пешеходных мостов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29.4. Монтаж стальных пролетных строений мостов, эстакад и путепроводов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29.5. Устройство деревянных мостов, эстакад и путепроводов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29.6. Устройство каменных мостов, эстакад и путепроводов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29.7. Укладка труб водопропускных на готовых фундаментах (основаниях) и лотков водоотводных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/>
          <w:bCs/>
          <w:iCs/>
          <w:sz w:val="22"/>
          <w:szCs w:val="22"/>
          <w:lang w:eastAsia="ar-SA"/>
        </w:rPr>
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33.2. Транспортное строительство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33.2.1. Автомобильные дороги и объекты инфраструктуры автомобильного транспорта</w:t>
      </w:r>
    </w:p>
    <w:p w:rsidR="007E6276" w:rsidRPr="00B010FB" w:rsidRDefault="007E6276" w:rsidP="007E6276">
      <w:pPr>
        <w:pStyle w:val="ae"/>
        <w:jc w:val="both"/>
        <w:rPr>
          <w:rFonts w:eastAsia="Arial" w:cs="Arial"/>
          <w:bCs/>
          <w:iCs/>
          <w:sz w:val="22"/>
          <w:szCs w:val="22"/>
          <w:lang w:eastAsia="ar-SA"/>
        </w:rPr>
      </w:pPr>
      <w:r w:rsidRPr="00B010FB">
        <w:rPr>
          <w:rFonts w:eastAsia="Arial" w:cs="Arial"/>
          <w:bCs/>
          <w:iCs/>
          <w:sz w:val="22"/>
          <w:szCs w:val="22"/>
          <w:lang w:eastAsia="ar-SA"/>
        </w:rPr>
        <w:t>33.3. Жилищно-гражданское строительство.</w:t>
      </w:r>
    </w:p>
    <w:p w:rsidR="00FA1805" w:rsidRPr="00B010FB" w:rsidRDefault="00FA1805" w:rsidP="00FA1805">
      <w:pPr>
        <w:autoSpaceDE w:val="0"/>
        <w:jc w:val="center"/>
        <w:rPr>
          <w:rFonts w:ascii="Arial" w:hAnsi="Arial" w:cs="Arial"/>
          <w:kern w:val="3"/>
          <w:sz w:val="22"/>
          <w:szCs w:val="22"/>
          <w:lang w:eastAsia="ru-RU"/>
        </w:rPr>
      </w:pPr>
    </w:p>
    <w:p w:rsidR="00FA1805" w:rsidRPr="00B010FB" w:rsidRDefault="00FA1805" w:rsidP="00FA1805">
      <w:pPr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sz w:val="22"/>
          <w:szCs w:val="22"/>
        </w:rPr>
        <w:t xml:space="preserve">Результаты голосования по </w:t>
      </w:r>
      <w:r w:rsidR="00C421F1" w:rsidRPr="00B010FB">
        <w:rPr>
          <w:rFonts w:ascii="Arial" w:eastAsia="Tahoma" w:hAnsi="Arial" w:cs="Arial"/>
          <w:b/>
          <w:bCs/>
          <w:sz w:val="22"/>
          <w:szCs w:val="22"/>
        </w:rPr>
        <w:t>пятому</w:t>
      </w:r>
      <w:r w:rsidRPr="00B010FB">
        <w:rPr>
          <w:rFonts w:ascii="Arial" w:eastAsia="Tahoma" w:hAnsi="Arial" w:cs="Arial"/>
          <w:b/>
          <w:bCs/>
          <w:sz w:val="22"/>
          <w:szCs w:val="22"/>
        </w:rPr>
        <w:t xml:space="preserve"> вопросу повестки дня:</w:t>
      </w:r>
      <w:r w:rsidRPr="00B010FB">
        <w:rPr>
          <w:rFonts w:ascii="Arial" w:eastAsia="Tahoma" w:hAnsi="Arial" w:cs="Arial"/>
          <w:sz w:val="22"/>
          <w:szCs w:val="22"/>
        </w:rPr>
        <w:t xml:space="preserve"> «за» - единогласно, «против» - нет, «воздержались» - нет.</w:t>
      </w:r>
      <w:r w:rsidRPr="00B010FB">
        <w:rPr>
          <w:rFonts w:ascii="Arial" w:hAnsi="Arial" w:cs="Arial"/>
          <w:sz w:val="22"/>
          <w:szCs w:val="22"/>
        </w:rPr>
        <w:t xml:space="preserve"> </w:t>
      </w:r>
    </w:p>
    <w:p w:rsidR="00FA1805" w:rsidRPr="00B010FB" w:rsidRDefault="00FA1805" w:rsidP="00FA1805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6)</w:t>
      </w:r>
      <w:r w:rsidRPr="00B010FB">
        <w:rPr>
          <w:rFonts w:ascii="Arial" w:eastAsia="Tahoma" w:hAnsi="Arial" w:cs="Arial"/>
          <w:sz w:val="22"/>
          <w:szCs w:val="22"/>
        </w:rPr>
        <w:t xml:space="preserve"> </w:t>
      </w:r>
      <w:r w:rsidRPr="00B010FB">
        <w:rPr>
          <w:rFonts w:ascii="Arial" w:eastAsia="Tahoma" w:hAnsi="Arial" w:cs="Arial"/>
          <w:b/>
          <w:sz w:val="22"/>
          <w:szCs w:val="22"/>
        </w:rPr>
        <w:t>О прекращении полномочий члена Дисциплинарного комитета НЕКОММЕРЧЕСКОГО ПАРТНЕРСТВА «САМОРЕГУЛИРУЕМАЯ КОРПОРАЦИЯ СТРОИТЕЛЕЙ КРАСНОЯРСКОГО КРАЯ».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bCs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 xml:space="preserve"> </w:t>
      </w:r>
      <w:proofErr w:type="gramStart"/>
      <w:r w:rsidRPr="00B010FB">
        <w:rPr>
          <w:rFonts w:ascii="Arial" w:eastAsia="Tahoma" w:hAnsi="Arial" w:cs="Arial"/>
          <w:sz w:val="22"/>
          <w:szCs w:val="22"/>
        </w:rPr>
        <w:t xml:space="preserve">По шестому вопросу повестки дня слушали Председателя Совета А.Н. Глушкова, который сообщил о том, что в адрес НЕКОММЕРЧЕСКОГО ПАРТНЕРСТВА «САМОРЕГУЛИРУЕМАЯ КОРПОРАЦИЯ СТРОИТЕЛЕЙ КРАСНОЯРСКОГО КРАЯ» поступило заявление члена  Дисциплинарного комитета НП «СКС» </w:t>
      </w:r>
      <w:r w:rsidRPr="00B010FB">
        <w:rPr>
          <w:rFonts w:ascii="Arial" w:eastAsia="Tahoma" w:hAnsi="Arial" w:cs="Arial"/>
          <w:bCs/>
          <w:sz w:val="22"/>
          <w:szCs w:val="22"/>
        </w:rPr>
        <w:t>Ивлева Алексея Александровича, директора Закрытого акционерного общества «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Стальмонтаж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>» (руководитель Дисциплинарного комитета НП «СКС») о добровольном снятии с себя полномочий (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вх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>. №  96/1 от 21 апреля 2011 года).</w:t>
      </w:r>
      <w:proofErr w:type="gramEnd"/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bCs/>
          <w:sz w:val="22"/>
          <w:szCs w:val="22"/>
        </w:rPr>
      </w:pPr>
      <w:r w:rsidRPr="00B010FB">
        <w:rPr>
          <w:rFonts w:ascii="Arial" w:eastAsia="Tahoma" w:hAnsi="Arial" w:cs="Arial"/>
          <w:bCs/>
          <w:sz w:val="22"/>
          <w:szCs w:val="22"/>
        </w:rPr>
        <w:t xml:space="preserve">Учитывая вышеизложенное, руководствуясь п. 3.7. ПОЛОЖЕНИЯ О ДИСЦИПЛИНАРНОМ КОМИТЕТЕ </w:t>
      </w:r>
      <w:r w:rsidRPr="00B010FB">
        <w:rPr>
          <w:rFonts w:ascii="Arial" w:eastAsia="Tahoma" w:hAnsi="Arial" w:cs="Arial"/>
          <w:sz w:val="22"/>
          <w:szCs w:val="22"/>
        </w:rPr>
        <w:t xml:space="preserve">НЕКОММЕРЧЕСКОГО ПАРТНЕРСТВА «САМОРЕГУЛИРУЕМАЯ КОРПОРАЦИЯ СТРОИТЕЛЕЙ КРАСНОЯРСКОГО КРАЯ» </w:t>
      </w:r>
      <w:r>
        <w:rPr>
          <w:rFonts w:ascii="Arial" w:eastAsia="Tahoma" w:hAnsi="Arial" w:cs="Arial"/>
          <w:sz w:val="22"/>
          <w:szCs w:val="22"/>
        </w:rPr>
        <w:t xml:space="preserve">                       </w:t>
      </w:r>
      <w:r w:rsidRPr="00B010FB">
        <w:rPr>
          <w:rFonts w:ascii="Arial" w:eastAsia="Tahoma" w:hAnsi="Arial" w:cs="Arial"/>
          <w:sz w:val="22"/>
          <w:szCs w:val="22"/>
        </w:rPr>
        <w:t xml:space="preserve">(утв. </w:t>
      </w:r>
      <w:proofErr w:type="gramStart"/>
      <w:r w:rsidRPr="00B010FB">
        <w:rPr>
          <w:rFonts w:ascii="Arial" w:eastAsia="Tahoma" w:hAnsi="Arial" w:cs="Arial"/>
          <w:sz w:val="22"/>
          <w:szCs w:val="22"/>
        </w:rPr>
        <w:t xml:space="preserve">решением Совета НП «СКС», протокол № 48 от 07 июля 2010 года), Председатель Совета А.Н. Глушков предложил прекратить полномочия члена  Дисциплинарного комитета НП «СКС» </w:t>
      </w:r>
      <w:r w:rsidRPr="00B010FB">
        <w:rPr>
          <w:rFonts w:ascii="Arial" w:eastAsia="Tahoma" w:hAnsi="Arial" w:cs="Arial"/>
          <w:bCs/>
          <w:sz w:val="22"/>
          <w:szCs w:val="22"/>
        </w:rPr>
        <w:t>Ивлева Алексея Александровича, директора Закрытого акционерного общества «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Стальмонтаж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>», с 21 апреля 2011 года (дата поступления заявления о добровольном снятии с себя полномочий).</w:t>
      </w:r>
      <w:proofErr w:type="gramEnd"/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bCs/>
          <w:sz w:val="22"/>
          <w:szCs w:val="22"/>
        </w:rPr>
      </w:pPr>
    </w:p>
    <w:p w:rsidR="00B010FB" w:rsidRPr="00B010FB" w:rsidRDefault="00B010FB" w:rsidP="00B010FB">
      <w:pPr>
        <w:pStyle w:val="a3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i w:val="0"/>
          <w:sz w:val="22"/>
          <w:szCs w:val="22"/>
        </w:rPr>
        <w:t>По шестому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Прекратить полномочия члена Дисциплинарного комитета НП «СКС» </w:t>
      </w:r>
      <w:r w:rsidRPr="00B010FB">
        <w:rPr>
          <w:rFonts w:ascii="Arial" w:eastAsia="Tahoma" w:hAnsi="Arial" w:cs="Arial"/>
          <w:bCs/>
          <w:sz w:val="22"/>
          <w:szCs w:val="22"/>
        </w:rPr>
        <w:t>Ивлева Алексея Александровича, директора Закрытого акционерного общества «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Стальмонтаж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 xml:space="preserve">» (руководитель Дисциплинарного комитета НП «СКС») в связи с добровольным снятием с </w:t>
      </w:r>
      <w:r w:rsidRPr="00B010FB">
        <w:rPr>
          <w:rFonts w:ascii="Arial" w:eastAsia="Tahoma" w:hAnsi="Arial" w:cs="Arial"/>
          <w:b/>
          <w:sz w:val="22"/>
          <w:szCs w:val="22"/>
        </w:rPr>
        <w:t>себя полномочий  с 21 апреля 2011 года.</w:t>
      </w:r>
    </w:p>
    <w:p w:rsidR="00B010FB" w:rsidRPr="00B010FB" w:rsidRDefault="00B010FB" w:rsidP="00B010FB">
      <w:pPr>
        <w:shd w:val="clear" w:color="auto" w:fill="FFFFFF"/>
        <w:ind w:firstLine="567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 xml:space="preserve">Результаты голосования по шестому вопросу повестки дня: </w:t>
      </w:r>
    </w:p>
    <w:p w:rsidR="00B010FB" w:rsidRPr="00B010FB" w:rsidRDefault="00B010FB" w:rsidP="00B010FB">
      <w:pPr>
        <w:tabs>
          <w:tab w:val="left" w:pos="567"/>
          <w:tab w:val="left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«за» - единогласно, «против» - нет, «воздержались» - нет.</w:t>
      </w:r>
      <w:r w:rsidRPr="00B010FB">
        <w:rPr>
          <w:rFonts w:ascii="Arial" w:hAnsi="Arial" w:cs="Arial"/>
          <w:sz w:val="22"/>
          <w:szCs w:val="22"/>
        </w:rPr>
        <w:t xml:space="preserve"> </w:t>
      </w:r>
    </w:p>
    <w:p w:rsidR="00B010FB" w:rsidRPr="00B010FB" w:rsidRDefault="00B010FB" w:rsidP="00B010FB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B010FB" w:rsidRPr="00B010FB" w:rsidRDefault="00B010FB" w:rsidP="00B010FB">
      <w:pPr>
        <w:pStyle w:val="a3"/>
        <w:tabs>
          <w:tab w:val="left" w:pos="0"/>
        </w:tabs>
        <w:ind w:firstLine="720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</w:rPr>
      </w:pPr>
    </w:p>
    <w:p w:rsidR="00B010FB" w:rsidRPr="00B010FB" w:rsidRDefault="00B010FB" w:rsidP="00B010FB">
      <w:pPr>
        <w:pStyle w:val="a3"/>
        <w:tabs>
          <w:tab w:val="left" w:pos="0"/>
        </w:tabs>
        <w:ind w:firstLine="720"/>
        <w:jc w:val="both"/>
        <w:rPr>
          <w:rFonts w:ascii="Arial" w:eastAsia="Tahoma" w:hAnsi="Arial" w:cs="Arial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bCs w:val="0"/>
          <w:i w:val="0"/>
          <w:iCs w:val="0"/>
          <w:sz w:val="22"/>
          <w:szCs w:val="22"/>
        </w:rPr>
        <w:t>7) Об утверждении ПОЛОЖЕНИЯ О ДИСЦИПЛИНАРНОМ КОМИТЕТЕ НЕКОММЕРЧЕСКОГО ПАРТНЕРСТВА «САМОРЕГУЛИРУЕМАЯ КОРПОРАЦИЯ СТРОИТЕЛЕЙ КРАСНОЯРСКОГО КРАЯ» в новой редакции.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</w:p>
    <w:p w:rsidR="00B010FB" w:rsidRPr="00B010FB" w:rsidRDefault="00B010FB" w:rsidP="00B010FB">
      <w:pPr>
        <w:pStyle w:val="a3"/>
        <w:tabs>
          <w:tab w:val="left" w:pos="0"/>
        </w:tabs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По седьмому вопросу повестки дня слушали Председателя Совета А.Н. Глушкова, который предложил членам Совета утвердить ПОЛОЖЕНИЕ о ДИСЦИПЛИНАРНОМ КОМИТЕТЕ НЕКОММЕРЧЕСКОГО ПАРТНЕРСТВА «САМОРЕГУЛИРУЕМАЯ КОРПОРАЦИЯ СТРОИТЕЛЕЙ КРАСНОЯРСКОГО КРАЯ» в новой редакции.</w:t>
      </w:r>
    </w:p>
    <w:p w:rsidR="00B010FB" w:rsidRPr="00B010FB" w:rsidRDefault="00B010FB" w:rsidP="00B010FB">
      <w:pPr>
        <w:pStyle w:val="a3"/>
        <w:tabs>
          <w:tab w:val="left" w:pos="0"/>
        </w:tabs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ab/>
      </w:r>
    </w:p>
    <w:p w:rsidR="00B010FB" w:rsidRPr="00B010FB" w:rsidRDefault="00B010FB" w:rsidP="00B010FB">
      <w:pPr>
        <w:pStyle w:val="a3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i w:val="0"/>
          <w:sz w:val="22"/>
          <w:szCs w:val="22"/>
        </w:rPr>
        <w:t>По седьмому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B010FB" w:rsidRPr="00B010FB" w:rsidRDefault="00B010FB" w:rsidP="00B010FB">
      <w:pPr>
        <w:pStyle w:val="a3"/>
        <w:tabs>
          <w:tab w:val="left" w:pos="0"/>
        </w:tabs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  <w:r w:rsidRPr="00B010FB"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  <w:t>Утвердить ПОЛОЖЕНИЕ о ДИСЦИПЛИНАРНОМ КОМИТЕТЕ НЕКОММЕРЧЕСКОГО ПАРТНЕРСТВА «САМОРЕГУЛИРУЕМАЯ КОРПОРАЦИЯ СТРОИТЕЛЕЙ КРАСНОЯРСКОГО КРАЯ» в новой редакции.</w:t>
      </w:r>
    </w:p>
    <w:p w:rsidR="00B010FB" w:rsidRPr="00B010FB" w:rsidRDefault="00B010FB" w:rsidP="00B010FB">
      <w:pPr>
        <w:tabs>
          <w:tab w:val="left" w:pos="567"/>
          <w:tab w:val="left" w:pos="709"/>
        </w:tabs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B010FB" w:rsidRPr="00B010FB" w:rsidRDefault="00B010FB" w:rsidP="00B010FB">
      <w:pPr>
        <w:tabs>
          <w:tab w:val="left" w:pos="567"/>
          <w:tab w:val="left" w:pos="709"/>
        </w:tabs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sz w:val="22"/>
          <w:szCs w:val="22"/>
        </w:rPr>
        <w:t>Результаты голосования по седьмому вопросу повестки дня:</w:t>
      </w:r>
      <w:r w:rsidRPr="00B010FB">
        <w:rPr>
          <w:rFonts w:ascii="Arial" w:eastAsia="Tahoma" w:hAnsi="Arial" w:cs="Arial"/>
          <w:sz w:val="22"/>
          <w:szCs w:val="22"/>
        </w:rPr>
        <w:t xml:space="preserve"> </w:t>
      </w:r>
    </w:p>
    <w:p w:rsidR="00B010FB" w:rsidRPr="00B010FB" w:rsidRDefault="00B010FB" w:rsidP="00B010FB">
      <w:pPr>
        <w:tabs>
          <w:tab w:val="left" w:pos="567"/>
          <w:tab w:val="left" w:pos="709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«за» - единогласно, «против» - нет, «воздержались» - нет.</w:t>
      </w:r>
      <w:r w:rsidRPr="00B010FB">
        <w:rPr>
          <w:rFonts w:ascii="Arial" w:hAnsi="Arial" w:cs="Arial"/>
          <w:sz w:val="22"/>
          <w:szCs w:val="22"/>
        </w:rPr>
        <w:t xml:space="preserve"> </w:t>
      </w:r>
    </w:p>
    <w:p w:rsidR="00B010FB" w:rsidRPr="00B010FB" w:rsidRDefault="00B010FB" w:rsidP="00B010FB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  <w:t>Решение принято единогласно.</w:t>
      </w:r>
    </w:p>
    <w:p w:rsidR="00B010FB" w:rsidRPr="00B010FB" w:rsidRDefault="00B010FB" w:rsidP="00B010FB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8) Об избрании членов  Дисциплинарного комитета НЕКОММЕРЧЕСКОГО ПАРТНЕРСТВА «САМОРЕГУЛИРУЕМАЯ КОРПОРАЦИЯ СТРОИТЕЛЕЙ КРАСНОЯРСКОГО КРАЯ».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По восьмому вопросу повестки дня слушали Председателя Совета А.Н. Глушкова, который сообщил о прекращении полномочий следующих членов Дисциплинарного комитета НП «СКС»: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bCs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- </w:t>
      </w:r>
      <w:r w:rsidRPr="00B010FB">
        <w:rPr>
          <w:rFonts w:ascii="Arial" w:eastAsia="Tahoma" w:hAnsi="Arial" w:cs="Arial"/>
          <w:bCs/>
          <w:sz w:val="22"/>
          <w:szCs w:val="22"/>
        </w:rPr>
        <w:t>Ивлева Алексея Александровича, директора Закрытого акционерного общества «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Стальмонтаж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 xml:space="preserve">» (руководитель Дисциплинарного комитета НП «СКС»), по причине  добровольного снятия им с себя полномочий 21 апреля 2011 года (заявление 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вх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>. №  96/1 от 21 апреля 2011 года);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bCs/>
          <w:sz w:val="22"/>
          <w:szCs w:val="22"/>
        </w:rPr>
      </w:pPr>
      <w:r w:rsidRPr="00B010FB">
        <w:rPr>
          <w:rFonts w:ascii="Arial" w:eastAsia="Tahoma" w:hAnsi="Arial" w:cs="Arial"/>
          <w:bCs/>
          <w:sz w:val="22"/>
          <w:szCs w:val="22"/>
        </w:rPr>
        <w:t xml:space="preserve">- 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Аксютенкова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 xml:space="preserve"> Александра Александровича, генерального директора Общества с ограниченной ответственностью «Парус», по причине прекращения членства указанного общества  в НП «СКС» путем добровольного выхода 20 апреля 2011 года (заявление </w:t>
      </w:r>
      <w:r w:rsidRPr="00B010FB">
        <w:rPr>
          <w:rFonts w:ascii="Arial" w:hAnsi="Arial" w:cs="Arial"/>
          <w:sz w:val="22"/>
          <w:szCs w:val="22"/>
        </w:rPr>
        <w:t>вх.№94 от 20.04.2011г.</w:t>
      </w:r>
      <w:r w:rsidRPr="00B010FB">
        <w:rPr>
          <w:rFonts w:ascii="Arial" w:eastAsia="Tahoma" w:hAnsi="Arial" w:cs="Arial"/>
          <w:bCs/>
          <w:sz w:val="22"/>
          <w:szCs w:val="22"/>
        </w:rPr>
        <w:t>).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bCs/>
          <w:sz w:val="22"/>
          <w:szCs w:val="22"/>
        </w:rPr>
        <w:t xml:space="preserve">В связи с </w:t>
      </w:r>
      <w:proofErr w:type="gramStart"/>
      <w:r w:rsidRPr="00B010FB">
        <w:rPr>
          <w:rFonts w:ascii="Arial" w:eastAsia="Tahoma" w:hAnsi="Arial" w:cs="Arial"/>
          <w:bCs/>
          <w:sz w:val="22"/>
          <w:szCs w:val="22"/>
        </w:rPr>
        <w:t>указанным</w:t>
      </w:r>
      <w:proofErr w:type="gramEnd"/>
      <w:r w:rsidRPr="00B010FB">
        <w:rPr>
          <w:rFonts w:ascii="Arial" w:eastAsia="Tahoma" w:hAnsi="Arial" w:cs="Arial"/>
          <w:bCs/>
          <w:sz w:val="22"/>
          <w:szCs w:val="22"/>
        </w:rPr>
        <w:t xml:space="preserve">, руководствуясь п. 3.4., п. 3.8. ПОЛОЖЕНИЯ О ДИСЦИПЛИНАРНОМ КОМИТЕТЕ </w:t>
      </w:r>
      <w:r w:rsidRPr="00B010FB">
        <w:rPr>
          <w:rFonts w:ascii="Arial" w:eastAsia="Tahoma" w:hAnsi="Arial" w:cs="Arial"/>
          <w:sz w:val="22"/>
          <w:szCs w:val="22"/>
        </w:rPr>
        <w:t>НЕКОММЕРЧЕСКОГО ПАРТНЕРСТВА «САМОРЕГУЛИРУЕМАЯ КОРПОРАЦИЯ СТРОИТЕЛЕЙ КРАСНОЯРСКОГО КРАЯ» (утв. решением Совета НП «СКС», протокол № 96 от 26 апреля 2011 года), Председатель Совета А.Н. Глушков предложил избрать в члены Дисциплинарного комитета НП «СКС» следующих представителей  членов НП «СКС»: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-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Клименкова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 xml:space="preserve"> Александра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Ибадуловича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, генерального директора Общества с ограниченной ответственностью «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КраспанМонтаж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 xml:space="preserve">» (заявление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вх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. № 100 от 25 апреля 2011 года);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-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Аксютенкова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 xml:space="preserve"> Александра Александровича, директора Общества с ограниченной ответственностью «Строительная Компания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Тектон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 xml:space="preserve">» (заявление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вх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. № 101 от 25 апреля 2011 года).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В соответствии с п. 3.5.</w:t>
      </w:r>
      <w:r w:rsidRPr="00B010FB">
        <w:rPr>
          <w:rFonts w:ascii="Arial" w:eastAsia="Tahoma" w:hAnsi="Arial" w:cs="Arial"/>
          <w:bCs/>
          <w:sz w:val="22"/>
          <w:szCs w:val="22"/>
        </w:rPr>
        <w:t xml:space="preserve"> ПОЛОЖЕНИЯ О ДИСЦИПЛИНАРНОМ КОМИТЕТЕ </w:t>
      </w:r>
      <w:r w:rsidRPr="00B010FB">
        <w:rPr>
          <w:rFonts w:ascii="Arial" w:eastAsia="Tahoma" w:hAnsi="Arial" w:cs="Arial"/>
          <w:sz w:val="22"/>
          <w:szCs w:val="22"/>
        </w:rPr>
        <w:lastRenderedPageBreak/>
        <w:t>НЕКОММЕРЧЕСКОГО ПАРТНЕРСТВА «САМОРЕГУЛИРУЕМАЯ КОРПОРАЦИЯ СТРОИТЕЛЕЙ КРАСНОЯРСКОГО КРАЯ» (утв. решением Совета НП «СКС», протокол № 96 от 26 апреля 2011 года) голосование по вопросу об избрании членов Дисциплинарного комитета НП «СКС»  происходит по каждой кандидатуре отдельно.</w:t>
      </w:r>
    </w:p>
    <w:p w:rsidR="00B010FB" w:rsidRPr="00B010FB" w:rsidRDefault="00B010FB" w:rsidP="00B010FB">
      <w:pPr>
        <w:pStyle w:val="a3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i w:val="0"/>
          <w:sz w:val="22"/>
          <w:szCs w:val="22"/>
        </w:rPr>
        <w:t>По восьмому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Избрать в члены Дисциплинарного комитета НП «СКС» следующих представителей  членов НП «СКС»: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-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Клименкова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 xml:space="preserve"> Александра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Ибадуловича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, генерального директора Общества с ограниченной ответственностью «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КраспанМонтаж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 xml:space="preserve">»; 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Результаты голосования: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«за» - единогласно, «против» - нет, «воздержались» - нет. 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Решение принято единогласно.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-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Аксютенкова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 xml:space="preserve"> Александра Александровича, директора Общества с ограниченной ответственностью «Строительная Компания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Тектон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».</w:t>
      </w:r>
    </w:p>
    <w:p w:rsidR="00B010FB" w:rsidRPr="00B010FB" w:rsidRDefault="00B010FB" w:rsidP="00B010FB">
      <w:pPr>
        <w:shd w:val="clear" w:color="auto" w:fill="FFFFFF"/>
        <w:ind w:firstLine="709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>Результаты голосования: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«за» - единогласно, «против» - нет, «воздержались» - нет. 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Решение принято единогласно.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b/>
          <w:bCs/>
          <w:iCs/>
          <w:sz w:val="22"/>
          <w:szCs w:val="22"/>
        </w:rPr>
      </w:pPr>
      <w:r w:rsidRPr="00B010FB">
        <w:rPr>
          <w:rFonts w:ascii="Arial" w:eastAsia="Tahoma" w:hAnsi="Arial" w:cs="Arial"/>
          <w:b/>
          <w:bCs/>
          <w:iCs/>
          <w:sz w:val="22"/>
          <w:szCs w:val="22"/>
        </w:rPr>
        <w:t>9) Об избрании руководителя Дисциплинарного комитета НЕКОММЕРЧЕСКОГО ПАРТНЕРСТВА «САМОРЕГУЛИРУЕМАЯ КОРПОРАЦИЯ СТРОИТЕЛЕЙ КРАСНОЯРСКОГО КРАЯ»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proofErr w:type="gramStart"/>
      <w:r w:rsidRPr="00B010FB">
        <w:rPr>
          <w:rFonts w:ascii="Arial" w:eastAsia="Tahoma" w:hAnsi="Arial" w:cs="Arial"/>
          <w:sz w:val="22"/>
          <w:szCs w:val="22"/>
        </w:rPr>
        <w:t xml:space="preserve">По девятому вопросу повестки дня слушали Председателя Совета А.Н. Глушкова, членов Совета В.В. Егорова, К.А. Мурадяна, которые, в связи с прекращением  полномочий руководителя Дисциплинарного комитета НП «СКС» </w:t>
      </w:r>
      <w:r w:rsidRPr="00B010FB">
        <w:rPr>
          <w:rFonts w:ascii="Arial" w:eastAsia="Tahoma" w:hAnsi="Arial" w:cs="Arial"/>
          <w:bCs/>
          <w:sz w:val="22"/>
          <w:szCs w:val="22"/>
        </w:rPr>
        <w:t>Ивлева Алексея Александровича, директора Закрытого акционерного общества «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Стальмонтаж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 xml:space="preserve">», </w:t>
      </w:r>
      <w:r w:rsidRPr="00B010FB">
        <w:rPr>
          <w:rFonts w:ascii="Arial" w:eastAsia="Tahoma" w:hAnsi="Arial" w:cs="Arial"/>
          <w:sz w:val="22"/>
          <w:szCs w:val="22"/>
        </w:rPr>
        <w:t xml:space="preserve"> предложили избрать руководителем Дисциплинарного комитета НЕКОММЕРЧЕСКОГО ПАРТНЕРСТВА «САМОРЕГУЛИРУЕМАЯ КОРПОРАЦИЯ СТРОИТЕЛЕЙ КРАСНОЯРСКОГО КРАЯ»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Шиманского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 xml:space="preserve"> Игоря 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Варфоломеевича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, директора Общества с ограниченной ответственностью «Строительная компания</w:t>
      </w:r>
      <w:proofErr w:type="gramEnd"/>
      <w:r w:rsidRPr="00B010FB">
        <w:rPr>
          <w:rFonts w:ascii="Arial" w:eastAsia="Tahoma" w:hAnsi="Arial" w:cs="Arial"/>
          <w:sz w:val="22"/>
          <w:szCs w:val="22"/>
        </w:rPr>
        <w:t xml:space="preserve"> «</w:t>
      </w:r>
      <w:proofErr w:type="spellStart"/>
      <w:r w:rsidRPr="00B010FB">
        <w:rPr>
          <w:rFonts w:ascii="Arial" w:eastAsia="Tahoma" w:hAnsi="Arial" w:cs="Arial"/>
          <w:sz w:val="22"/>
          <w:szCs w:val="22"/>
        </w:rPr>
        <w:t>СибЛидер</w:t>
      </w:r>
      <w:proofErr w:type="spellEnd"/>
      <w:r w:rsidRPr="00B010FB">
        <w:rPr>
          <w:rFonts w:ascii="Arial" w:eastAsia="Tahoma" w:hAnsi="Arial" w:cs="Arial"/>
          <w:sz w:val="22"/>
          <w:szCs w:val="22"/>
        </w:rPr>
        <w:t>».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</w:p>
    <w:p w:rsidR="00B010FB" w:rsidRPr="00B010FB" w:rsidRDefault="00B010FB" w:rsidP="00B010FB">
      <w:pPr>
        <w:pStyle w:val="a3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ab/>
      </w:r>
      <w:r w:rsidRPr="00B010FB">
        <w:rPr>
          <w:rFonts w:ascii="Arial" w:eastAsia="Tahoma" w:hAnsi="Arial" w:cs="Arial"/>
          <w:i w:val="0"/>
          <w:sz w:val="22"/>
          <w:szCs w:val="22"/>
        </w:rPr>
        <w:t>По девятому вопросу повестки дня, поставленному на голосование, Совет НЕКОММЕРЧЕСКОГО ПАРТНЕРСТВА «САМОРЕГУЛИРУЕМАЯ КОРПОРАЦИЯ СТРОИТЕЛЕЙ КРАСНОЯРСКОГО КРАЯ» решил: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bCs/>
          <w:sz w:val="22"/>
          <w:szCs w:val="22"/>
        </w:rPr>
      </w:pPr>
      <w:r w:rsidRPr="00B010FB">
        <w:rPr>
          <w:rFonts w:ascii="Arial" w:eastAsia="Tahoma" w:hAnsi="Arial" w:cs="Arial"/>
          <w:bCs/>
          <w:sz w:val="22"/>
          <w:szCs w:val="22"/>
        </w:rPr>
        <w:t>Избрать руководителем Дисциплинарного комитета НЕКОММЕРЧЕСКОГО ПАРТНЕРСТВА «САМОРЕГУЛИРУЕМАЯ КОРПОРАЦИЯ СТРОИТЕЛЕЙ КРАСНОЯРСКОГО КРАЯ», директора Общества с ограниченной ответственностью «Строительная компания «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СибЛидер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 xml:space="preserve">» 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Шиманского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 xml:space="preserve"> Игоря </w:t>
      </w:r>
      <w:proofErr w:type="spellStart"/>
      <w:r w:rsidRPr="00B010FB">
        <w:rPr>
          <w:rFonts w:ascii="Arial" w:eastAsia="Tahoma" w:hAnsi="Arial" w:cs="Arial"/>
          <w:bCs/>
          <w:sz w:val="22"/>
          <w:szCs w:val="22"/>
        </w:rPr>
        <w:t>Варфоломеевича</w:t>
      </w:r>
      <w:proofErr w:type="spellEnd"/>
      <w:r w:rsidRPr="00B010FB">
        <w:rPr>
          <w:rFonts w:ascii="Arial" w:eastAsia="Tahoma" w:hAnsi="Arial" w:cs="Arial"/>
          <w:bCs/>
          <w:sz w:val="22"/>
          <w:szCs w:val="22"/>
        </w:rPr>
        <w:t>.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b/>
          <w:sz w:val="22"/>
          <w:szCs w:val="22"/>
        </w:rPr>
      </w:pPr>
      <w:r w:rsidRPr="00B010FB">
        <w:rPr>
          <w:rFonts w:ascii="Arial" w:eastAsia="Tahoma" w:hAnsi="Arial" w:cs="Arial"/>
          <w:b/>
          <w:sz w:val="22"/>
          <w:szCs w:val="22"/>
        </w:rPr>
        <w:t xml:space="preserve">Результаты голосования по девятому вопросу повестки: 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«за» - единогласно, «против» - нет, «воздержались» - нет. 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Решение принято единогласно.</w:t>
      </w:r>
    </w:p>
    <w:p w:rsidR="00B010FB" w:rsidRPr="00B010FB" w:rsidRDefault="00B010FB" w:rsidP="00B010FB">
      <w:pPr>
        <w:shd w:val="clear" w:color="auto" w:fill="FFFFFF"/>
        <w:ind w:firstLine="567"/>
        <w:jc w:val="both"/>
        <w:rPr>
          <w:rFonts w:ascii="Arial" w:eastAsia="Tahoma" w:hAnsi="Arial" w:cs="Arial"/>
          <w:sz w:val="22"/>
          <w:szCs w:val="22"/>
        </w:rPr>
      </w:pPr>
    </w:p>
    <w:p w:rsidR="00B010FB" w:rsidRPr="00B010FB" w:rsidRDefault="00B010FB" w:rsidP="00B010FB">
      <w:pPr>
        <w:pStyle w:val="a3"/>
        <w:tabs>
          <w:tab w:val="left" w:pos="567"/>
          <w:tab w:val="left" w:pos="709"/>
        </w:tabs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i w:val="0"/>
          <w:sz w:val="22"/>
          <w:szCs w:val="22"/>
        </w:rPr>
        <w:t>10) Об утверждении плана проверок соблюдения членами НЕКОММЕРЧЕСКОГО ПАРТНЕРСТВА «САМОРЕГУЛИРЕУМАЯ КОРПОРАЦИЯ СТРОИТЕЛЕЙ КРАСНОЯРСКОГО КРАЯ» требований к выдаче свидетельств о допуске к работам, которые оказывают влияние на безопасность объектов капитального строительства, требований правил саморегулирования на май 2011 года.</w:t>
      </w:r>
    </w:p>
    <w:p w:rsidR="00B010FB" w:rsidRPr="00B010FB" w:rsidRDefault="00B010FB" w:rsidP="00B010FB">
      <w:pPr>
        <w:pStyle w:val="a3"/>
        <w:tabs>
          <w:tab w:val="left" w:pos="567"/>
          <w:tab w:val="left" w:pos="709"/>
        </w:tabs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</w:p>
    <w:p w:rsidR="00B010FB" w:rsidRPr="00B010FB" w:rsidRDefault="00B010FB" w:rsidP="00B010FB">
      <w:pPr>
        <w:pStyle w:val="a3"/>
        <w:tabs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</w:pPr>
      <w:proofErr w:type="gramStart"/>
      <w:r w:rsidRPr="00B010FB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По десятому вопросу повестки дня слушали Председателя Совета А.Н. Глушкова, который представил на рассмотрение и утверждение план проверок соблюдения членами НЕКОММЕРЧЕСКОГО ПАРТНЕРСТВА «САМОРЕГУЛИРЕУМАЯ КОРПОРАЦИЯ СТРОИТЕЛЕЙ КРАСНОЯРСКОГО КРАЯ» требований к выдаче свидетельств о допуске к работам, которые оказывают влияние на безопасность объектов капитального строительства, требований правил саморегулирования на май 2011 года.</w:t>
      </w:r>
      <w:proofErr w:type="gramEnd"/>
    </w:p>
    <w:p w:rsidR="00B010FB" w:rsidRPr="00B010FB" w:rsidRDefault="00B010FB" w:rsidP="00B010FB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iCs w:val="0"/>
          <w:sz w:val="22"/>
          <w:szCs w:val="22"/>
        </w:rPr>
      </w:pPr>
    </w:p>
    <w:p w:rsidR="00B010FB" w:rsidRPr="00B010FB" w:rsidRDefault="00B010FB" w:rsidP="00B010FB">
      <w:pPr>
        <w:pStyle w:val="a3"/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i w:val="0"/>
          <w:sz w:val="22"/>
          <w:szCs w:val="22"/>
        </w:rPr>
        <w:t xml:space="preserve">По десятому вопросу повестки дня, поставленному на голосование, Совет </w:t>
      </w:r>
      <w:r w:rsidRPr="00B010FB">
        <w:rPr>
          <w:rFonts w:ascii="Arial" w:eastAsia="Tahoma" w:hAnsi="Arial" w:cs="Arial"/>
          <w:i w:val="0"/>
          <w:sz w:val="22"/>
          <w:szCs w:val="22"/>
        </w:rPr>
        <w:lastRenderedPageBreak/>
        <w:t>НЕКОММЕРЧЕСКОГО ПАРТНЕРСТВА «САМОРЕГУЛИРУЕМАЯ КОРПОРАЦИЯ СТРОИТЕЛЕЙ КРАСНОЯРСКОГО КРАЯ» решил:</w:t>
      </w:r>
    </w:p>
    <w:p w:rsidR="00B010FB" w:rsidRPr="00B010FB" w:rsidRDefault="00B010FB" w:rsidP="00B010FB">
      <w:pPr>
        <w:pStyle w:val="a3"/>
        <w:tabs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</w:pPr>
      <w:r w:rsidRPr="00B010FB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ab/>
      </w:r>
      <w:r w:rsidRPr="00B010FB">
        <w:rPr>
          <w:rFonts w:ascii="Arial" w:eastAsia="Tahoma" w:hAnsi="Arial" w:cs="Arial"/>
          <w:b w:val="0"/>
          <w:bCs w:val="0"/>
          <w:i w:val="0"/>
          <w:kern w:val="1"/>
          <w:sz w:val="22"/>
          <w:szCs w:val="22"/>
        </w:rPr>
        <w:t>Утвердить план проверок соблюдения членами НЕКОММЕРЧЕСКОГО ПАРТНЕРСТВА «САМОРЕГУЛИРЕУМАЯ КОРПОРАЦИЯ СТРОИТЕЛЕЙ КРАСНОЯРСКОГО КРАЯ» требований к выдаче свидетельств о допуске к работам, которые оказывают влияние на безопасность объектов капитального строительства, требований правил саморегулирования на май 2011 года.</w:t>
      </w:r>
    </w:p>
    <w:p w:rsidR="00B010FB" w:rsidRPr="00B010FB" w:rsidRDefault="00B010FB" w:rsidP="00B010FB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Tahoma" w:hAnsi="Arial" w:cs="Arial"/>
          <w:i w:val="0"/>
          <w:sz w:val="22"/>
          <w:szCs w:val="22"/>
        </w:rPr>
      </w:pPr>
    </w:p>
    <w:p w:rsidR="00B010FB" w:rsidRPr="00B010FB" w:rsidRDefault="00B010FB" w:rsidP="00B010FB">
      <w:pPr>
        <w:pStyle w:val="a3"/>
        <w:tabs>
          <w:tab w:val="left" w:pos="567"/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i w:val="0"/>
          <w:sz w:val="22"/>
          <w:szCs w:val="22"/>
        </w:rPr>
        <w:t xml:space="preserve">Результаты голосования по десятому вопросу повестки дня: </w:t>
      </w:r>
    </w:p>
    <w:p w:rsidR="00B010FB" w:rsidRPr="00B010FB" w:rsidRDefault="00B010FB" w:rsidP="00B010FB">
      <w:pPr>
        <w:pStyle w:val="a3"/>
        <w:tabs>
          <w:tab w:val="left" w:pos="567"/>
          <w:tab w:val="left" w:pos="709"/>
        </w:tabs>
        <w:spacing w:line="100" w:lineRule="atLeast"/>
        <w:ind w:firstLine="567"/>
        <w:jc w:val="both"/>
        <w:rPr>
          <w:rFonts w:ascii="Arial" w:eastAsia="Tahoma" w:hAnsi="Arial" w:cs="Arial"/>
          <w:i w:val="0"/>
          <w:sz w:val="22"/>
          <w:szCs w:val="22"/>
        </w:rPr>
      </w:pPr>
      <w:r w:rsidRPr="00B010FB">
        <w:rPr>
          <w:rFonts w:ascii="Arial" w:eastAsia="Tahoma" w:hAnsi="Arial" w:cs="Arial"/>
          <w:b w:val="0"/>
          <w:i w:val="0"/>
          <w:sz w:val="22"/>
          <w:szCs w:val="22"/>
        </w:rPr>
        <w:t>«за» - единогласно, «против» - нет, «воздержались» - нет</w:t>
      </w:r>
      <w:r w:rsidRPr="00B010FB">
        <w:rPr>
          <w:rFonts w:ascii="Arial" w:eastAsia="Tahoma" w:hAnsi="Arial" w:cs="Arial"/>
          <w:i w:val="0"/>
          <w:sz w:val="22"/>
          <w:szCs w:val="22"/>
        </w:rPr>
        <w:t xml:space="preserve">. </w:t>
      </w:r>
    </w:p>
    <w:p w:rsidR="00B010FB" w:rsidRPr="00B010FB" w:rsidRDefault="00B010FB" w:rsidP="00B010FB">
      <w:pPr>
        <w:tabs>
          <w:tab w:val="left" w:pos="567"/>
        </w:tabs>
        <w:ind w:firstLine="567"/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Решение принято единогласно.</w:t>
      </w:r>
    </w:p>
    <w:p w:rsidR="00B010FB" w:rsidRPr="00B010FB" w:rsidRDefault="00B010FB" w:rsidP="00B010FB">
      <w:pPr>
        <w:shd w:val="clear" w:color="auto" w:fill="FFFFFF"/>
        <w:ind w:firstLine="708"/>
        <w:jc w:val="both"/>
        <w:rPr>
          <w:rFonts w:ascii="Arial" w:eastAsia="Tahoma" w:hAnsi="Arial" w:cs="Arial"/>
          <w:sz w:val="22"/>
          <w:szCs w:val="22"/>
        </w:rPr>
      </w:pPr>
    </w:p>
    <w:p w:rsidR="00FA1805" w:rsidRPr="00B010FB" w:rsidRDefault="00FA1805" w:rsidP="00FA1805">
      <w:pPr>
        <w:tabs>
          <w:tab w:val="left" w:pos="567"/>
        </w:tabs>
        <w:jc w:val="both"/>
        <w:rPr>
          <w:rFonts w:ascii="Arial" w:eastAsia="Tahoma" w:hAnsi="Arial" w:cs="Arial"/>
          <w:sz w:val="22"/>
          <w:szCs w:val="22"/>
        </w:rPr>
      </w:pPr>
    </w:p>
    <w:p w:rsidR="00222B63" w:rsidRPr="00B010FB" w:rsidRDefault="002B5FB8" w:rsidP="00D3259E">
      <w:pPr>
        <w:pStyle w:val="a3"/>
        <w:tabs>
          <w:tab w:val="left" w:pos="567"/>
          <w:tab w:val="left" w:pos="709"/>
        </w:tabs>
        <w:spacing w:line="100" w:lineRule="atLeast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  <w:r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Предлагаемы</w:t>
      </w:r>
      <w:r w:rsidR="00FA1805"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е</w:t>
      </w:r>
      <w:r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вопрос</w:t>
      </w:r>
      <w:r w:rsidR="00FA1805"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ы</w:t>
      </w:r>
      <w:r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повестки дня был</w:t>
      </w:r>
      <w:r w:rsidR="00FA1805"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и</w:t>
      </w:r>
      <w:r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 xml:space="preserve"> рассмотрен</w:t>
      </w:r>
      <w:r w:rsidR="00FA1805"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ы</w:t>
      </w:r>
      <w:r w:rsidR="00222B63" w:rsidRPr="00B010FB"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  <w:t>.</w:t>
      </w:r>
    </w:p>
    <w:p w:rsidR="00222B63" w:rsidRPr="00B010FB" w:rsidRDefault="00222B63" w:rsidP="000626E8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B010FB">
        <w:rPr>
          <w:rFonts w:ascii="Arial" w:eastAsia="Arial" w:hAnsi="Arial" w:cs="Arial"/>
          <w:sz w:val="22"/>
          <w:szCs w:val="22"/>
        </w:rPr>
        <w:t xml:space="preserve">Заседание Совета  НЕКОММЕРЧЕСКОГО ПАРТНЕРСТВА «САМОРЕГУЛИРУЕМАЯ КОРПОРАЦИЯ СТРОИТЕЛЕЙ КРАСНОЯРСКОГО КРАЯ» объявлено закрытым. </w:t>
      </w:r>
    </w:p>
    <w:p w:rsidR="005B3699" w:rsidRPr="00B010FB" w:rsidRDefault="00222B63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  <w:r w:rsidRPr="00B010FB">
        <w:rPr>
          <w:rFonts w:ascii="Arial" w:eastAsia="Arial" w:hAnsi="Arial" w:cs="Arial"/>
          <w:sz w:val="22"/>
          <w:szCs w:val="22"/>
        </w:rPr>
        <w:t>Совет</w:t>
      </w:r>
      <w:r w:rsidR="00BB72AC" w:rsidRPr="00B010FB">
        <w:rPr>
          <w:rFonts w:ascii="Arial" w:eastAsia="Arial" w:hAnsi="Arial" w:cs="Arial"/>
          <w:sz w:val="22"/>
          <w:szCs w:val="22"/>
        </w:rPr>
        <w:t xml:space="preserve"> </w:t>
      </w:r>
      <w:r w:rsidRPr="00B010FB">
        <w:rPr>
          <w:rFonts w:ascii="Arial" w:eastAsia="Arial" w:hAnsi="Arial" w:cs="Arial"/>
          <w:sz w:val="22"/>
          <w:szCs w:val="22"/>
        </w:rPr>
        <w:t>НЕКОММЕРЧЕСКОГО</w:t>
      </w:r>
      <w:r w:rsidR="007E499D" w:rsidRPr="00B010FB">
        <w:rPr>
          <w:rFonts w:ascii="Arial" w:eastAsia="Arial" w:hAnsi="Arial" w:cs="Arial"/>
          <w:sz w:val="22"/>
          <w:szCs w:val="22"/>
        </w:rPr>
        <w:t xml:space="preserve"> </w:t>
      </w:r>
      <w:r w:rsidRPr="00B010FB">
        <w:rPr>
          <w:rFonts w:ascii="Arial" w:eastAsia="Arial" w:hAnsi="Arial" w:cs="Arial"/>
          <w:sz w:val="22"/>
          <w:szCs w:val="22"/>
        </w:rPr>
        <w:t>ПАРТНЕРСТВА</w:t>
      </w:r>
      <w:r w:rsidR="000B7D6A" w:rsidRPr="00B010FB">
        <w:rPr>
          <w:rFonts w:ascii="Arial" w:eastAsia="Arial" w:hAnsi="Arial" w:cs="Arial"/>
          <w:sz w:val="22"/>
          <w:szCs w:val="22"/>
        </w:rPr>
        <w:t xml:space="preserve"> </w:t>
      </w:r>
      <w:r w:rsidRPr="00B010FB">
        <w:rPr>
          <w:rFonts w:ascii="Arial" w:eastAsia="Arial" w:hAnsi="Arial" w:cs="Arial"/>
          <w:sz w:val="22"/>
          <w:szCs w:val="22"/>
        </w:rPr>
        <w:t>«САМОРЕГУЛИРУЕМАЯ КОРПОРАЦИЯ СТРОИТЕЛЕЙ КРАСНОЯРС</w:t>
      </w:r>
      <w:r w:rsidR="007E162C" w:rsidRPr="00B010FB">
        <w:rPr>
          <w:rFonts w:ascii="Arial" w:eastAsia="Arial" w:hAnsi="Arial" w:cs="Arial"/>
          <w:sz w:val="22"/>
          <w:szCs w:val="22"/>
        </w:rPr>
        <w:t>КОГО КРАЯ»  закончил работу в 1</w:t>
      </w:r>
      <w:r w:rsidR="00A001B6" w:rsidRPr="00B010FB">
        <w:rPr>
          <w:rFonts w:ascii="Arial" w:eastAsia="Arial" w:hAnsi="Arial" w:cs="Arial"/>
          <w:sz w:val="22"/>
          <w:szCs w:val="22"/>
        </w:rPr>
        <w:t>3</w:t>
      </w:r>
      <w:r w:rsidRPr="00B010FB">
        <w:rPr>
          <w:rFonts w:ascii="Arial" w:eastAsia="Arial" w:hAnsi="Arial" w:cs="Arial"/>
          <w:sz w:val="22"/>
          <w:szCs w:val="22"/>
        </w:rPr>
        <w:t xml:space="preserve">.00.   </w:t>
      </w:r>
    </w:p>
    <w:p w:rsidR="005B3699" w:rsidRPr="00B010FB" w:rsidRDefault="005B3699" w:rsidP="005B3699">
      <w:pPr>
        <w:tabs>
          <w:tab w:val="left" w:pos="567"/>
        </w:tabs>
        <w:snapToGrid w:val="0"/>
        <w:ind w:firstLine="567"/>
        <w:jc w:val="both"/>
        <w:rPr>
          <w:rFonts w:ascii="Arial" w:eastAsia="Arial" w:hAnsi="Arial" w:cs="Arial"/>
          <w:sz w:val="22"/>
          <w:szCs w:val="22"/>
        </w:rPr>
      </w:pPr>
    </w:p>
    <w:p w:rsidR="005B3699" w:rsidRPr="00B010FB" w:rsidRDefault="003D210B" w:rsidP="005F79BF">
      <w:pPr>
        <w:tabs>
          <w:tab w:val="left" w:pos="720"/>
        </w:tabs>
        <w:ind w:left="284" w:hanging="284"/>
        <w:jc w:val="right"/>
        <w:rPr>
          <w:rFonts w:ascii="Arial" w:eastAsia="Arial" w:hAnsi="Arial" w:cs="Arial"/>
          <w:sz w:val="22"/>
          <w:szCs w:val="22"/>
        </w:rPr>
      </w:pPr>
      <w:r w:rsidRPr="00B010FB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</w:t>
      </w:r>
      <w:r w:rsidR="00222B63" w:rsidRPr="00B010FB">
        <w:rPr>
          <w:rFonts w:ascii="Arial" w:eastAsia="Arial" w:hAnsi="Arial" w:cs="Arial"/>
          <w:sz w:val="22"/>
          <w:szCs w:val="22"/>
        </w:rPr>
        <w:t xml:space="preserve">Протокол составлен на  </w:t>
      </w:r>
      <w:r w:rsidR="00B010FB" w:rsidRPr="00B010FB">
        <w:rPr>
          <w:rFonts w:ascii="Arial" w:eastAsia="Arial" w:hAnsi="Arial" w:cs="Arial"/>
          <w:sz w:val="22"/>
          <w:szCs w:val="22"/>
        </w:rPr>
        <w:t>10</w:t>
      </w:r>
      <w:r w:rsidR="003E5DA4" w:rsidRPr="00B010FB">
        <w:rPr>
          <w:rFonts w:ascii="Arial" w:eastAsia="Arial" w:hAnsi="Arial" w:cs="Arial"/>
          <w:sz w:val="22"/>
          <w:szCs w:val="22"/>
        </w:rPr>
        <w:t xml:space="preserve"> </w:t>
      </w:r>
      <w:r w:rsidR="00222B63" w:rsidRPr="00B010FB">
        <w:rPr>
          <w:rFonts w:ascii="Arial" w:eastAsia="Arial" w:hAnsi="Arial" w:cs="Arial"/>
          <w:sz w:val="22"/>
          <w:szCs w:val="22"/>
        </w:rPr>
        <w:t>(</w:t>
      </w:r>
      <w:r w:rsidR="00B010FB" w:rsidRPr="00B010FB">
        <w:rPr>
          <w:rFonts w:ascii="Arial" w:eastAsia="Arial" w:hAnsi="Arial" w:cs="Arial"/>
          <w:sz w:val="22"/>
          <w:szCs w:val="22"/>
        </w:rPr>
        <w:t>десяти</w:t>
      </w:r>
      <w:r w:rsidR="000B5943" w:rsidRPr="00B010FB">
        <w:rPr>
          <w:rFonts w:ascii="Arial" w:eastAsia="Arial" w:hAnsi="Arial" w:cs="Arial"/>
          <w:sz w:val="22"/>
          <w:szCs w:val="22"/>
        </w:rPr>
        <w:t xml:space="preserve">) </w:t>
      </w:r>
      <w:r w:rsidR="007E162C" w:rsidRPr="00B010FB">
        <w:rPr>
          <w:rFonts w:ascii="Arial" w:eastAsia="Arial" w:hAnsi="Arial" w:cs="Arial"/>
          <w:sz w:val="22"/>
          <w:szCs w:val="22"/>
        </w:rPr>
        <w:t>лист</w:t>
      </w:r>
      <w:r w:rsidR="0077544A" w:rsidRPr="00B010FB">
        <w:rPr>
          <w:rFonts w:ascii="Arial" w:eastAsia="Arial" w:hAnsi="Arial" w:cs="Arial"/>
          <w:sz w:val="22"/>
          <w:szCs w:val="22"/>
        </w:rPr>
        <w:t>ах</w:t>
      </w:r>
      <w:r w:rsidR="007E162C" w:rsidRPr="00B010FB">
        <w:rPr>
          <w:rFonts w:ascii="Arial" w:eastAsia="Arial" w:hAnsi="Arial" w:cs="Arial"/>
          <w:sz w:val="22"/>
          <w:szCs w:val="22"/>
        </w:rPr>
        <w:t>.</w:t>
      </w:r>
    </w:p>
    <w:p w:rsidR="00881EF9" w:rsidRPr="00B010FB" w:rsidRDefault="00881EF9" w:rsidP="000B5943">
      <w:pPr>
        <w:tabs>
          <w:tab w:val="left" w:pos="720"/>
        </w:tabs>
        <w:rPr>
          <w:rFonts w:ascii="Arial" w:eastAsia="Tahoma" w:hAnsi="Arial" w:cs="Arial"/>
          <w:sz w:val="22"/>
          <w:szCs w:val="22"/>
        </w:rPr>
      </w:pPr>
    </w:p>
    <w:p w:rsidR="000B5943" w:rsidRPr="00B010FB" w:rsidRDefault="000B5943" w:rsidP="000B5943">
      <w:pPr>
        <w:tabs>
          <w:tab w:val="left" w:pos="720"/>
        </w:tabs>
        <w:rPr>
          <w:rFonts w:ascii="Arial" w:eastAsia="Tahoma" w:hAnsi="Arial" w:cs="Arial"/>
          <w:sz w:val="22"/>
          <w:szCs w:val="22"/>
        </w:rPr>
      </w:pPr>
    </w:p>
    <w:p w:rsidR="00222B63" w:rsidRPr="00B010FB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Председатель Совета</w:t>
      </w:r>
    </w:p>
    <w:p w:rsidR="00AA0BFF" w:rsidRPr="00B010FB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НЕКОММЕРЧЕСКОГО ПАРТНЕРСТВА </w:t>
      </w:r>
    </w:p>
    <w:p w:rsidR="00AA0BFF" w:rsidRPr="00B010FB" w:rsidRDefault="00222B63" w:rsidP="00222B63">
      <w:pPr>
        <w:jc w:val="both"/>
        <w:rPr>
          <w:rFonts w:ascii="Arial" w:eastAsia="Tahoma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>«САМОРЕГУЛИРУЕМАЯ</w:t>
      </w:r>
      <w:r w:rsidR="00AA0BFF" w:rsidRPr="00B010FB">
        <w:rPr>
          <w:rFonts w:ascii="Arial" w:eastAsia="Tahoma" w:hAnsi="Arial" w:cs="Arial"/>
          <w:sz w:val="22"/>
          <w:szCs w:val="22"/>
        </w:rPr>
        <w:t xml:space="preserve"> </w:t>
      </w:r>
      <w:r w:rsidRPr="00B010FB">
        <w:rPr>
          <w:rFonts w:ascii="Arial" w:eastAsia="Tahoma" w:hAnsi="Arial" w:cs="Arial"/>
          <w:sz w:val="22"/>
          <w:szCs w:val="22"/>
        </w:rPr>
        <w:t xml:space="preserve">КОРПОРАЦИЯ </w:t>
      </w:r>
    </w:p>
    <w:p w:rsidR="00871738" w:rsidRPr="00B010FB" w:rsidRDefault="00222B63" w:rsidP="003D210B">
      <w:pPr>
        <w:jc w:val="both"/>
        <w:rPr>
          <w:rFonts w:ascii="Arial" w:hAnsi="Arial" w:cs="Arial"/>
          <w:sz w:val="22"/>
          <w:szCs w:val="22"/>
        </w:rPr>
      </w:pPr>
      <w:r w:rsidRPr="00B010FB">
        <w:rPr>
          <w:rFonts w:ascii="Arial" w:eastAsia="Tahoma" w:hAnsi="Arial" w:cs="Arial"/>
          <w:sz w:val="22"/>
          <w:szCs w:val="22"/>
        </w:rPr>
        <w:t xml:space="preserve">СТРОИТЕЛЕЙ </w:t>
      </w:r>
      <w:r w:rsidR="00AA0BFF" w:rsidRPr="00B010FB">
        <w:rPr>
          <w:rFonts w:ascii="Arial" w:eastAsia="Tahoma" w:hAnsi="Arial" w:cs="Arial"/>
          <w:sz w:val="22"/>
          <w:szCs w:val="22"/>
        </w:rPr>
        <w:t>КРАСНОЯРСКОГО КРАЯ</w:t>
      </w:r>
      <w:r w:rsidR="00555DDE" w:rsidRPr="00B010FB">
        <w:rPr>
          <w:rFonts w:ascii="Arial" w:eastAsia="Tahoma" w:hAnsi="Arial" w:cs="Arial"/>
          <w:sz w:val="22"/>
          <w:szCs w:val="22"/>
        </w:rPr>
        <w:t xml:space="preserve">  </w:t>
      </w:r>
      <w:r w:rsidR="00113C8E" w:rsidRPr="00B010FB">
        <w:rPr>
          <w:rFonts w:ascii="Arial" w:eastAsia="Tahoma" w:hAnsi="Arial" w:cs="Arial"/>
          <w:sz w:val="22"/>
          <w:szCs w:val="22"/>
        </w:rPr>
        <w:t xml:space="preserve">  </w:t>
      </w:r>
      <w:r w:rsidR="00E024B9" w:rsidRPr="00B010FB">
        <w:rPr>
          <w:rFonts w:ascii="Arial" w:eastAsia="Tahoma" w:hAnsi="Arial" w:cs="Arial"/>
          <w:sz w:val="22"/>
          <w:szCs w:val="22"/>
        </w:rPr>
        <w:t xml:space="preserve">  </w:t>
      </w:r>
      <w:r w:rsidR="00113C8E" w:rsidRPr="00B010FB">
        <w:rPr>
          <w:rFonts w:ascii="Arial" w:eastAsia="Tahoma" w:hAnsi="Arial" w:cs="Arial"/>
          <w:sz w:val="22"/>
          <w:szCs w:val="22"/>
        </w:rPr>
        <w:t xml:space="preserve">   </w:t>
      </w:r>
      <w:r w:rsidR="002070B7" w:rsidRPr="00B010FB">
        <w:rPr>
          <w:rFonts w:ascii="Arial" w:eastAsia="Tahoma" w:hAnsi="Arial" w:cs="Arial"/>
          <w:sz w:val="22"/>
          <w:szCs w:val="22"/>
        </w:rPr>
        <w:t xml:space="preserve">              </w:t>
      </w:r>
      <w:r w:rsidR="003E6794" w:rsidRPr="00B010FB">
        <w:rPr>
          <w:rFonts w:ascii="Arial" w:eastAsia="Tahoma" w:hAnsi="Arial" w:cs="Arial"/>
          <w:sz w:val="22"/>
          <w:szCs w:val="22"/>
        </w:rPr>
        <w:t xml:space="preserve">   </w:t>
      </w:r>
      <w:r w:rsidR="00563410" w:rsidRPr="00B010FB">
        <w:rPr>
          <w:rFonts w:ascii="Arial" w:eastAsia="Tahoma" w:hAnsi="Arial" w:cs="Arial"/>
          <w:sz w:val="22"/>
          <w:szCs w:val="22"/>
        </w:rPr>
        <w:t xml:space="preserve">           </w:t>
      </w:r>
      <w:r w:rsidR="00E23A7B" w:rsidRPr="00B010FB">
        <w:rPr>
          <w:rFonts w:ascii="Arial" w:eastAsia="Tahoma" w:hAnsi="Arial" w:cs="Arial"/>
          <w:sz w:val="22"/>
          <w:szCs w:val="22"/>
        </w:rPr>
        <w:t xml:space="preserve">  /____</w:t>
      </w:r>
      <w:r w:rsidR="00344FDB" w:rsidRPr="00B010FB">
        <w:rPr>
          <w:rFonts w:ascii="Arial" w:eastAsia="Tahoma" w:hAnsi="Arial" w:cs="Arial"/>
          <w:sz w:val="22"/>
          <w:szCs w:val="22"/>
        </w:rPr>
        <w:t>___________</w:t>
      </w:r>
      <w:r w:rsidRPr="00B010FB">
        <w:rPr>
          <w:rFonts w:ascii="Arial" w:eastAsia="Tahoma" w:hAnsi="Arial" w:cs="Arial"/>
          <w:sz w:val="22"/>
          <w:szCs w:val="22"/>
        </w:rPr>
        <w:t>/А.Н. Глушков/</w:t>
      </w:r>
    </w:p>
    <w:sectPr w:rsidR="00871738" w:rsidRPr="00B010FB" w:rsidSect="00881EF9">
      <w:footerReference w:type="even" r:id="rId8"/>
      <w:footerReference w:type="default" r:id="rId9"/>
      <w:footnotePr>
        <w:pos w:val="beneathText"/>
      </w:footnotePr>
      <w:pgSz w:w="11905" w:h="16837"/>
      <w:pgMar w:top="567" w:right="794" w:bottom="51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497" w:rsidRDefault="00FB5497" w:rsidP="006B6C06">
      <w:r>
        <w:separator/>
      </w:r>
    </w:p>
  </w:endnote>
  <w:endnote w:type="continuationSeparator" w:id="0">
    <w:p w:rsidR="00FB5497" w:rsidRDefault="00FB5497" w:rsidP="006B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97" w:rsidRDefault="00FB5497">
    <w:pPr>
      <w:pStyle w:val="a8"/>
      <w:jc w:val="right"/>
    </w:pPr>
  </w:p>
  <w:p w:rsidR="00FB5497" w:rsidRDefault="00FB5497">
    <w:pPr>
      <w:pStyle w:val="WW-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4954"/>
      <w:docPartObj>
        <w:docPartGallery w:val="Page Numbers (Bottom of Page)"/>
        <w:docPartUnique/>
      </w:docPartObj>
    </w:sdtPr>
    <w:sdtContent>
      <w:p w:rsidR="00B010FB" w:rsidRDefault="00B010FB">
        <w:pPr>
          <w:pStyle w:val="a8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FB5497" w:rsidRDefault="00FB549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497" w:rsidRDefault="00FB5497" w:rsidP="006B6C06">
      <w:r>
        <w:separator/>
      </w:r>
    </w:p>
  </w:footnote>
  <w:footnote w:type="continuationSeparator" w:id="0">
    <w:p w:rsidR="00FB5497" w:rsidRDefault="00FB5497" w:rsidP="006B6C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6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9C0A50"/>
    <w:multiLevelType w:val="hybridMultilevel"/>
    <w:tmpl w:val="6066C08A"/>
    <w:lvl w:ilvl="0" w:tplc="1A9C171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872B3B"/>
    <w:multiLevelType w:val="hybridMultilevel"/>
    <w:tmpl w:val="6F1E7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44443"/>
    <w:multiLevelType w:val="hybridMultilevel"/>
    <w:tmpl w:val="BA0C0F46"/>
    <w:lvl w:ilvl="0" w:tplc="884C56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F23709A"/>
    <w:multiLevelType w:val="hybridMultilevel"/>
    <w:tmpl w:val="17F4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650FA"/>
    <w:multiLevelType w:val="hybridMultilevel"/>
    <w:tmpl w:val="1E10C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9539A"/>
    <w:multiLevelType w:val="hybridMultilevel"/>
    <w:tmpl w:val="063EF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22B63"/>
    <w:rsid w:val="00002660"/>
    <w:rsid w:val="0000299F"/>
    <w:rsid w:val="0000328F"/>
    <w:rsid w:val="000049FC"/>
    <w:rsid w:val="00004D73"/>
    <w:rsid w:val="00006038"/>
    <w:rsid w:val="00006A4A"/>
    <w:rsid w:val="00007CB8"/>
    <w:rsid w:val="000117E5"/>
    <w:rsid w:val="0002039D"/>
    <w:rsid w:val="00023346"/>
    <w:rsid w:val="00031F12"/>
    <w:rsid w:val="00036DDE"/>
    <w:rsid w:val="0004289E"/>
    <w:rsid w:val="00045D78"/>
    <w:rsid w:val="00050114"/>
    <w:rsid w:val="00050244"/>
    <w:rsid w:val="000520EC"/>
    <w:rsid w:val="00054F8E"/>
    <w:rsid w:val="000560B8"/>
    <w:rsid w:val="00060DC7"/>
    <w:rsid w:val="000626E8"/>
    <w:rsid w:val="0006436A"/>
    <w:rsid w:val="000652A8"/>
    <w:rsid w:val="0006532F"/>
    <w:rsid w:val="00065FF5"/>
    <w:rsid w:val="000751F1"/>
    <w:rsid w:val="000766E9"/>
    <w:rsid w:val="000770F4"/>
    <w:rsid w:val="0008160B"/>
    <w:rsid w:val="000835D5"/>
    <w:rsid w:val="00086012"/>
    <w:rsid w:val="000913E0"/>
    <w:rsid w:val="00093CD3"/>
    <w:rsid w:val="00095BD1"/>
    <w:rsid w:val="00097343"/>
    <w:rsid w:val="000973D4"/>
    <w:rsid w:val="000A2269"/>
    <w:rsid w:val="000A2379"/>
    <w:rsid w:val="000A6A32"/>
    <w:rsid w:val="000A73BD"/>
    <w:rsid w:val="000B0510"/>
    <w:rsid w:val="000B203C"/>
    <w:rsid w:val="000B29B2"/>
    <w:rsid w:val="000B5943"/>
    <w:rsid w:val="000B7D6A"/>
    <w:rsid w:val="000C08DD"/>
    <w:rsid w:val="000D0DB3"/>
    <w:rsid w:val="000D4AFE"/>
    <w:rsid w:val="000E3FB1"/>
    <w:rsid w:val="000E40FD"/>
    <w:rsid w:val="000E56B7"/>
    <w:rsid w:val="000E674E"/>
    <w:rsid w:val="000F47BB"/>
    <w:rsid w:val="000F5EF7"/>
    <w:rsid w:val="0010100B"/>
    <w:rsid w:val="00105673"/>
    <w:rsid w:val="0011199D"/>
    <w:rsid w:val="00113C8E"/>
    <w:rsid w:val="00126269"/>
    <w:rsid w:val="00134E1B"/>
    <w:rsid w:val="00136291"/>
    <w:rsid w:val="00144CAF"/>
    <w:rsid w:val="00150FAE"/>
    <w:rsid w:val="00151ECB"/>
    <w:rsid w:val="00151FC4"/>
    <w:rsid w:val="00155330"/>
    <w:rsid w:val="00164759"/>
    <w:rsid w:val="00167D76"/>
    <w:rsid w:val="00170465"/>
    <w:rsid w:val="00174F3C"/>
    <w:rsid w:val="0017755D"/>
    <w:rsid w:val="001811E2"/>
    <w:rsid w:val="00181569"/>
    <w:rsid w:val="0018400C"/>
    <w:rsid w:val="00185E46"/>
    <w:rsid w:val="00187D31"/>
    <w:rsid w:val="0019351C"/>
    <w:rsid w:val="00195B52"/>
    <w:rsid w:val="001A2495"/>
    <w:rsid w:val="001A69D8"/>
    <w:rsid w:val="001A75F9"/>
    <w:rsid w:val="001B0211"/>
    <w:rsid w:val="001B3F4E"/>
    <w:rsid w:val="001B4E27"/>
    <w:rsid w:val="001B554F"/>
    <w:rsid w:val="001B56E3"/>
    <w:rsid w:val="001C0125"/>
    <w:rsid w:val="001C1A2E"/>
    <w:rsid w:val="001C298C"/>
    <w:rsid w:val="001D0ACE"/>
    <w:rsid w:val="001D528E"/>
    <w:rsid w:val="001E473D"/>
    <w:rsid w:val="001F2362"/>
    <w:rsid w:val="001F27A1"/>
    <w:rsid w:val="001F2911"/>
    <w:rsid w:val="001F53A2"/>
    <w:rsid w:val="001F58B7"/>
    <w:rsid w:val="001F5FEA"/>
    <w:rsid w:val="00202CFC"/>
    <w:rsid w:val="00205D05"/>
    <w:rsid w:val="00206C84"/>
    <w:rsid w:val="002070B7"/>
    <w:rsid w:val="002138EA"/>
    <w:rsid w:val="00215CA2"/>
    <w:rsid w:val="0021798F"/>
    <w:rsid w:val="00217E4E"/>
    <w:rsid w:val="002211F8"/>
    <w:rsid w:val="00222B63"/>
    <w:rsid w:val="002252B1"/>
    <w:rsid w:val="00227A90"/>
    <w:rsid w:val="00231818"/>
    <w:rsid w:val="00236E60"/>
    <w:rsid w:val="002433EC"/>
    <w:rsid w:val="0025153A"/>
    <w:rsid w:val="00252C6D"/>
    <w:rsid w:val="00257CCE"/>
    <w:rsid w:val="0026086C"/>
    <w:rsid w:val="00263F37"/>
    <w:rsid w:val="00264CAC"/>
    <w:rsid w:val="002658E2"/>
    <w:rsid w:val="002710C1"/>
    <w:rsid w:val="00271324"/>
    <w:rsid w:val="00271688"/>
    <w:rsid w:val="002776C1"/>
    <w:rsid w:val="00281BC8"/>
    <w:rsid w:val="00282791"/>
    <w:rsid w:val="002833B6"/>
    <w:rsid w:val="002839DC"/>
    <w:rsid w:val="00285126"/>
    <w:rsid w:val="00287987"/>
    <w:rsid w:val="002907AC"/>
    <w:rsid w:val="0029105C"/>
    <w:rsid w:val="00294575"/>
    <w:rsid w:val="002A0E67"/>
    <w:rsid w:val="002A256C"/>
    <w:rsid w:val="002A5BD8"/>
    <w:rsid w:val="002A7486"/>
    <w:rsid w:val="002A78AD"/>
    <w:rsid w:val="002B038C"/>
    <w:rsid w:val="002B473C"/>
    <w:rsid w:val="002B59A8"/>
    <w:rsid w:val="002B5FB8"/>
    <w:rsid w:val="002C3465"/>
    <w:rsid w:val="002C39BB"/>
    <w:rsid w:val="002C59C0"/>
    <w:rsid w:val="002D04C8"/>
    <w:rsid w:val="002D2BE9"/>
    <w:rsid w:val="002D59BC"/>
    <w:rsid w:val="002D7EE3"/>
    <w:rsid w:val="002E003D"/>
    <w:rsid w:val="002E1CD8"/>
    <w:rsid w:val="002E3ED4"/>
    <w:rsid w:val="002E5B1D"/>
    <w:rsid w:val="002E66F9"/>
    <w:rsid w:val="002E6788"/>
    <w:rsid w:val="002E7DD5"/>
    <w:rsid w:val="002F69EE"/>
    <w:rsid w:val="002F717C"/>
    <w:rsid w:val="0030087C"/>
    <w:rsid w:val="00312E9B"/>
    <w:rsid w:val="0031489A"/>
    <w:rsid w:val="003178AA"/>
    <w:rsid w:val="00321F23"/>
    <w:rsid w:val="00332518"/>
    <w:rsid w:val="00340F23"/>
    <w:rsid w:val="00344081"/>
    <w:rsid w:val="00344357"/>
    <w:rsid w:val="00344FDB"/>
    <w:rsid w:val="0035117A"/>
    <w:rsid w:val="0035301F"/>
    <w:rsid w:val="00353CCE"/>
    <w:rsid w:val="00357C4A"/>
    <w:rsid w:val="0036739C"/>
    <w:rsid w:val="00370696"/>
    <w:rsid w:val="0037088E"/>
    <w:rsid w:val="00374EEA"/>
    <w:rsid w:val="00382586"/>
    <w:rsid w:val="00382D4E"/>
    <w:rsid w:val="00384C19"/>
    <w:rsid w:val="00387923"/>
    <w:rsid w:val="00394668"/>
    <w:rsid w:val="003A71CD"/>
    <w:rsid w:val="003B2B5C"/>
    <w:rsid w:val="003B7B0C"/>
    <w:rsid w:val="003C6E77"/>
    <w:rsid w:val="003D0E03"/>
    <w:rsid w:val="003D210B"/>
    <w:rsid w:val="003D4BC6"/>
    <w:rsid w:val="003D7BF0"/>
    <w:rsid w:val="003E2BD6"/>
    <w:rsid w:val="003E4F85"/>
    <w:rsid w:val="003E5DA4"/>
    <w:rsid w:val="003E6794"/>
    <w:rsid w:val="003E6A75"/>
    <w:rsid w:val="003E6CA5"/>
    <w:rsid w:val="003F3DA3"/>
    <w:rsid w:val="003F7639"/>
    <w:rsid w:val="00404AD3"/>
    <w:rsid w:val="00406507"/>
    <w:rsid w:val="00406DB6"/>
    <w:rsid w:val="00407C2C"/>
    <w:rsid w:val="00416A8A"/>
    <w:rsid w:val="00416B7A"/>
    <w:rsid w:val="004172AB"/>
    <w:rsid w:val="00420FF1"/>
    <w:rsid w:val="0042220A"/>
    <w:rsid w:val="004303A0"/>
    <w:rsid w:val="004336BD"/>
    <w:rsid w:val="00436060"/>
    <w:rsid w:val="0043671C"/>
    <w:rsid w:val="00456F5B"/>
    <w:rsid w:val="0045714B"/>
    <w:rsid w:val="0046200A"/>
    <w:rsid w:val="00462A7E"/>
    <w:rsid w:val="00463071"/>
    <w:rsid w:val="00464F72"/>
    <w:rsid w:val="0046509C"/>
    <w:rsid w:val="00465F78"/>
    <w:rsid w:val="00466432"/>
    <w:rsid w:val="00466AFD"/>
    <w:rsid w:val="004672DF"/>
    <w:rsid w:val="004703A6"/>
    <w:rsid w:val="00470FD3"/>
    <w:rsid w:val="00471BA9"/>
    <w:rsid w:val="00473602"/>
    <w:rsid w:val="00474D38"/>
    <w:rsid w:val="00481869"/>
    <w:rsid w:val="00483BE7"/>
    <w:rsid w:val="004856C0"/>
    <w:rsid w:val="0048746C"/>
    <w:rsid w:val="0049056C"/>
    <w:rsid w:val="0049073F"/>
    <w:rsid w:val="00495976"/>
    <w:rsid w:val="004A0DCC"/>
    <w:rsid w:val="004A1FF8"/>
    <w:rsid w:val="004A2B14"/>
    <w:rsid w:val="004A7CCE"/>
    <w:rsid w:val="004B0737"/>
    <w:rsid w:val="004B0BBA"/>
    <w:rsid w:val="004B1C40"/>
    <w:rsid w:val="004B6199"/>
    <w:rsid w:val="004C0947"/>
    <w:rsid w:val="004C0C62"/>
    <w:rsid w:val="004C167F"/>
    <w:rsid w:val="004D2666"/>
    <w:rsid w:val="004E2597"/>
    <w:rsid w:val="004E5694"/>
    <w:rsid w:val="004F15BD"/>
    <w:rsid w:val="004F3CC5"/>
    <w:rsid w:val="004F61E7"/>
    <w:rsid w:val="005077C1"/>
    <w:rsid w:val="00510930"/>
    <w:rsid w:val="00516768"/>
    <w:rsid w:val="00517D70"/>
    <w:rsid w:val="00521B09"/>
    <w:rsid w:val="0052389C"/>
    <w:rsid w:val="0052426E"/>
    <w:rsid w:val="00533840"/>
    <w:rsid w:val="00533BAA"/>
    <w:rsid w:val="005365C5"/>
    <w:rsid w:val="0054171F"/>
    <w:rsid w:val="00543449"/>
    <w:rsid w:val="00543C98"/>
    <w:rsid w:val="00544925"/>
    <w:rsid w:val="00546E79"/>
    <w:rsid w:val="00551575"/>
    <w:rsid w:val="0055415B"/>
    <w:rsid w:val="00555DDE"/>
    <w:rsid w:val="005600C0"/>
    <w:rsid w:val="00561E6F"/>
    <w:rsid w:val="005622A7"/>
    <w:rsid w:val="00563410"/>
    <w:rsid w:val="00565E6D"/>
    <w:rsid w:val="00566FE5"/>
    <w:rsid w:val="00572053"/>
    <w:rsid w:val="005721E5"/>
    <w:rsid w:val="00574BB2"/>
    <w:rsid w:val="00577D7D"/>
    <w:rsid w:val="00582B45"/>
    <w:rsid w:val="00583112"/>
    <w:rsid w:val="005842A9"/>
    <w:rsid w:val="00584601"/>
    <w:rsid w:val="005918DB"/>
    <w:rsid w:val="00591CE2"/>
    <w:rsid w:val="00593F88"/>
    <w:rsid w:val="00596123"/>
    <w:rsid w:val="005A4E48"/>
    <w:rsid w:val="005B2C64"/>
    <w:rsid w:val="005B3699"/>
    <w:rsid w:val="005B42CB"/>
    <w:rsid w:val="005B5B3A"/>
    <w:rsid w:val="005B5FD8"/>
    <w:rsid w:val="005B72A6"/>
    <w:rsid w:val="005C3E12"/>
    <w:rsid w:val="005C5A13"/>
    <w:rsid w:val="005C6B15"/>
    <w:rsid w:val="005C74D7"/>
    <w:rsid w:val="005D1268"/>
    <w:rsid w:val="005D39BF"/>
    <w:rsid w:val="005D4012"/>
    <w:rsid w:val="005D676A"/>
    <w:rsid w:val="005E14BB"/>
    <w:rsid w:val="005E3EB2"/>
    <w:rsid w:val="005E6CEC"/>
    <w:rsid w:val="005F0AB9"/>
    <w:rsid w:val="005F45EE"/>
    <w:rsid w:val="005F73B6"/>
    <w:rsid w:val="005F79BF"/>
    <w:rsid w:val="00601E8F"/>
    <w:rsid w:val="00607790"/>
    <w:rsid w:val="00613D62"/>
    <w:rsid w:val="00615797"/>
    <w:rsid w:val="006201E1"/>
    <w:rsid w:val="0062246C"/>
    <w:rsid w:val="0062526B"/>
    <w:rsid w:val="00625631"/>
    <w:rsid w:val="006256B4"/>
    <w:rsid w:val="006368FD"/>
    <w:rsid w:val="00637D56"/>
    <w:rsid w:val="006441D9"/>
    <w:rsid w:val="00654DB5"/>
    <w:rsid w:val="00655D91"/>
    <w:rsid w:val="006561CA"/>
    <w:rsid w:val="00661801"/>
    <w:rsid w:val="00665ADE"/>
    <w:rsid w:val="006667B3"/>
    <w:rsid w:val="006713DE"/>
    <w:rsid w:val="0067547C"/>
    <w:rsid w:val="006754A1"/>
    <w:rsid w:val="006757AB"/>
    <w:rsid w:val="00682AD5"/>
    <w:rsid w:val="006830CE"/>
    <w:rsid w:val="006858D1"/>
    <w:rsid w:val="006860B0"/>
    <w:rsid w:val="00690AD1"/>
    <w:rsid w:val="00691C95"/>
    <w:rsid w:val="00692214"/>
    <w:rsid w:val="00692883"/>
    <w:rsid w:val="00692D8D"/>
    <w:rsid w:val="006938B2"/>
    <w:rsid w:val="00693CCD"/>
    <w:rsid w:val="0069484F"/>
    <w:rsid w:val="0069634F"/>
    <w:rsid w:val="006974F1"/>
    <w:rsid w:val="00697E5B"/>
    <w:rsid w:val="006A41EB"/>
    <w:rsid w:val="006A5B5C"/>
    <w:rsid w:val="006A5FE2"/>
    <w:rsid w:val="006A732F"/>
    <w:rsid w:val="006B1A70"/>
    <w:rsid w:val="006B232C"/>
    <w:rsid w:val="006B6029"/>
    <w:rsid w:val="006B6C06"/>
    <w:rsid w:val="006B77FB"/>
    <w:rsid w:val="006C29DD"/>
    <w:rsid w:val="006C3709"/>
    <w:rsid w:val="006C62E9"/>
    <w:rsid w:val="006C7DEC"/>
    <w:rsid w:val="006D15AE"/>
    <w:rsid w:val="006D1A0E"/>
    <w:rsid w:val="006D21C8"/>
    <w:rsid w:val="006D4204"/>
    <w:rsid w:val="006D6FDA"/>
    <w:rsid w:val="006D7357"/>
    <w:rsid w:val="006D7C7F"/>
    <w:rsid w:val="006E2ACE"/>
    <w:rsid w:val="006E7453"/>
    <w:rsid w:val="006E7619"/>
    <w:rsid w:val="006F5489"/>
    <w:rsid w:val="006F5B1C"/>
    <w:rsid w:val="006F75CB"/>
    <w:rsid w:val="00711169"/>
    <w:rsid w:val="00717116"/>
    <w:rsid w:val="00720569"/>
    <w:rsid w:val="00721E6B"/>
    <w:rsid w:val="0072696D"/>
    <w:rsid w:val="00726CC3"/>
    <w:rsid w:val="00727410"/>
    <w:rsid w:val="00727E4A"/>
    <w:rsid w:val="00731DE0"/>
    <w:rsid w:val="007324F4"/>
    <w:rsid w:val="00735BCF"/>
    <w:rsid w:val="00740668"/>
    <w:rsid w:val="007421C6"/>
    <w:rsid w:val="00742CC0"/>
    <w:rsid w:val="00752156"/>
    <w:rsid w:val="00753569"/>
    <w:rsid w:val="00762E8F"/>
    <w:rsid w:val="00764A8A"/>
    <w:rsid w:val="00765070"/>
    <w:rsid w:val="00765B2E"/>
    <w:rsid w:val="00766ED3"/>
    <w:rsid w:val="00774EF6"/>
    <w:rsid w:val="0077544A"/>
    <w:rsid w:val="00775E3F"/>
    <w:rsid w:val="0078136F"/>
    <w:rsid w:val="007820A1"/>
    <w:rsid w:val="00784DA1"/>
    <w:rsid w:val="00790017"/>
    <w:rsid w:val="00791052"/>
    <w:rsid w:val="00791D52"/>
    <w:rsid w:val="0079285F"/>
    <w:rsid w:val="0079366E"/>
    <w:rsid w:val="00793DA6"/>
    <w:rsid w:val="007943BF"/>
    <w:rsid w:val="00797343"/>
    <w:rsid w:val="007975DE"/>
    <w:rsid w:val="007B20ED"/>
    <w:rsid w:val="007B6DB2"/>
    <w:rsid w:val="007B7641"/>
    <w:rsid w:val="007C26F9"/>
    <w:rsid w:val="007C2EDB"/>
    <w:rsid w:val="007C64A9"/>
    <w:rsid w:val="007C6ECC"/>
    <w:rsid w:val="007D087B"/>
    <w:rsid w:val="007D7584"/>
    <w:rsid w:val="007E0220"/>
    <w:rsid w:val="007E0B61"/>
    <w:rsid w:val="007E162C"/>
    <w:rsid w:val="007E499D"/>
    <w:rsid w:val="007E4C17"/>
    <w:rsid w:val="007E5C27"/>
    <w:rsid w:val="007E6276"/>
    <w:rsid w:val="007E6916"/>
    <w:rsid w:val="007F0112"/>
    <w:rsid w:val="007F323E"/>
    <w:rsid w:val="007F3CAB"/>
    <w:rsid w:val="00800A93"/>
    <w:rsid w:val="00807600"/>
    <w:rsid w:val="00812B57"/>
    <w:rsid w:val="00812CFD"/>
    <w:rsid w:val="00816904"/>
    <w:rsid w:val="00820200"/>
    <w:rsid w:val="00822F49"/>
    <w:rsid w:val="00824424"/>
    <w:rsid w:val="008300F0"/>
    <w:rsid w:val="00830C3A"/>
    <w:rsid w:val="0083141B"/>
    <w:rsid w:val="00842F03"/>
    <w:rsid w:val="00844093"/>
    <w:rsid w:val="0084522E"/>
    <w:rsid w:val="0084732E"/>
    <w:rsid w:val="00851A0F"/>
    <w:rsid w:val="008541BF"/>
    <w:rsid w:val="00860838"/>
    <w:rsid w:val="008611EA"/>
    <w:rsid w:val="00863957"/>
    <w:rsid w:val="008655ED"/>
    <w:rsid w:val="0086660B"/>
    <w:rsid w:val="00871738"/>
    <w:rsid w:val="00874D5C"/>
    <w:rsid w:val="00876CC2"/>
    <w:rsid w:val="00881EF9"/>
    <w:rsid w:val="00882477"/>
    <w:rsid w:val="0088437C"/>
    <w:rsid w:val="0089132D"/>
    <w:rsid w:val="008A204F"/>
    <w:rsid w:val="008A24C4"/>
    <w:rsid w:val="008A66C9"/>
    <w:rsid w:val="008B37FA"/>
    <w:rsid w:val="008C1DFC"/>
    <w:rsid w:val="008C4CC2"/>
    <w:rsid w:val="008C4DB0"/>
    <w:rsid w:val="008C6E7A"/>
    <w:rsid w:val="008E3367"/>
    <w:rsid w:val="008F01F9"/>
    <w:rsid w:val="008F110C"/>
    <w:rsid w:val="00900FC4"/>
    <w:rsid w:val="00905B59"/>
    <w:rsid w:val="00905C42"/>
    <w:rsid w:val="009119EE"/>
    <w:rsid w:val="00920B14"/>
    <w:rsid w:val="00923BBB"/>
    <w:rsid w:val="00924EB9"/>
    <w:rsid w:val="0092575F"/>
    <w:rsid w:val="00932251"/>
    <w:rsid w:val="00932CDD"/>
    <w:rsid w:val="009358BB"/>
    <w:rsid w:val="00951109"/>
    <w:rsid w:val="00960B29"/>
    <w:rsid w:val="00962D3D"/>
    <w:rsid w:val="00965C20"/>
    <w:rsid w:val="00965F03"/>
    <w:rsid w:val="00971A47"/>
    <w:rsid w:val="009738F1"/>
    <w:rsid w:val="00973CF3"/>
    <w:rsid w:val="00975AEF"/>
    <w:rsid w:val="00975B16"/>
    <w:rsid w:val="00981798"/>
    <w:rsid w:val="009951E7"/>
    <w:rsid w:val="00995243"/>
    <w:rsid w:val="00995F3E"/>
    <w:rsid w:val="009960DC"/>
    <w:rsid w:val="009A01C8"/>
    <w:rsid w:val="009A25F5"/>
    <w:rsid w:val="009A48DA"/>
    <w:rsid w:val="009A4ADA"/>
    <w:rsid w:val="009B0105"/>
    <w:rsid w:val="009B0A15"/>
    <w:rsid w:val="009B33A0"/>
    <w:rsid w:val="009B3424"/>
    <w:rsid w:val="009B3B80"/>
    <w:rsid w:val="009B42EA"/>
    <w:rsid w:val="009B5A4F"/>
    <w:rsid w:val="009C4705"/>
    <w:rsid w:val="009D0D90"/>
    <w:rsid w:val="009D1B9C"/>
    <w:rsid w:val="009D3577"/>
    <w:rsid w:val="009D397F"/>
    <w:rsid w:val="009F018F"/>
    <w:rsid w:val="009F32D9"/>
    <w:rsid w:val="009F7138"/>
    <w:rsid w:val="00A001B6"/>
    <w:rsid w:val="00A0299F"/>
    <w:rsid w:val="00A02F8B"/>
    <w:rsid w:val="00A03FEA"/>
    <w:rsid w:val="00A0461E"/>
    <w:rsid w:val="00A05A60"/>
    <w:rsid w:val="00A12197"/>
    <w:rsid w:val="00A12F08"/>
    <w:rsid w:val="00A13923"/>
    <w:rsid w:val="00A14048"/>
    <w:rsid w:val="00A24A10"/>
    <w:rsid w:val="00A26312"/>
    <w:rsid w:val="00A31B7B"/>
    <w:rsid w:val="00A420FC"/>
    <w:rsid w:val="00A42239"/>
    <w:rsid w:val="00A444BB"/>
    <w:rsid w:val="00A448F2"/>
    <w:rsid w:val="00A47851"/>
    <w:rsid w:val="00A51710"/>
    <w:rsid w:val="00A6090F"/>
    <w:rsid w:val="00A63071"/>
    <w:rsid w:val="00A63BFD"/>
    <w:rsid w:val="00A63E8A"/>
    <w:rsid w:val="00A64E04"/>
    <w:rsid w:val="00A662DB"/>
    <w:rsid w:val="00A67BC8"/>
    <w:rsid w:val="00A71BA4"/>
    <w:rsid w:val="00A73773"/>
    <w:rsid w:val="00A80BDA"/>
    <w:rsid w:val="00A80E12"/>
    <w:rsid w:val="00A83584"/>
    <w:rsid w:val="00A847A9"/>
    <w:rsid w:val="00A84C81"/>
    <w:rsid w:val="00A908CB"/>
    <w:rsid w:val="00A90FE1"/>
    <w:rsid w:val="00A939A4"/>
    <w:rsid w:val="00A95202"/>
    <w:rsid w:val="00A95407"/>
    <w:rsid w:val="00A9613E"/>
    <w:rsid w:val="00A97DE4"/>
    <w:rsid w:val="00AA0BFF"/>
    <w:rsid w:val="00AA4C6B"/>
    <w:rsid w:val="00AA5C1B"/>
    <w:rsid w:val="00AA62A5"/>
    <w:rsid w:val="00AA6E24"/>
    <w:rsid w:val="00AC575C"/>
    <w:rsid w:val="00AC6B61"/>
    <w:rsid w:val="00AD2579"/>
    <w:rsid w:val="00AD32A5"/>
    <w:rsid w:val="00AD3626"/>
    <w:rsid w:val="00AD44C6"/>
    <w:rsid w:val="00AE1F94"/>
    <w:rsid w:val="00AF0D62"/>
    <w:rsid w:val="00AF507C"/>
    <w:rsid w:val="00AF7097"/>
    <w:rsid w:val="00B0001C"/>
    <w:rsid w:val="00B010FB"/>
    <w:rsid w:val="00B1770C"/>
    <w:rsid w:val="00B24172"/>
    <w:rsid w:val="00B24F38"/>
    <w:rsid w:val="00B26635"/>
    <w:rsid w:val="00B27A01"/>
    <w:rsid w:val="00B30740"/>
    <w:rsid w:val="00B310C5"/>
    <w:rsid w:val="00B370C0"/>
    <w:rsid w:val="00B40897"/>
    <w:rsid w:val="00B50C22"/>
    <w:rsid w:val="00B51C9E"/>
    <w:rsid w:val="00B52EEA"/>
    <w:rsid w:val="00B55B6F"/>
    <w:rsid w:val="00B60548"/>
    <w:rsid w:val="00B62338"/>
    <w:rsid w:val="00B630F7"/>
    <w:rsid w:val="00B63ADC"/>
    <w:rsid w:val="00B63EE9"/>
    <w:rsid w:val="00B728E1"/>
    <w:rsid w:val="00B72A5D"/>
    <w:rsid w:val="00B75C39"/>
    <w:rsid w:val="00B75ED8"/>
    <w:rsid w:val="00B808C7"/>
    <w:rsid w:val="00B81E6A"/>
    <w:rsid w:val="00B851F0"/>
    <w:rsid w:val="00B852E2"/>
    <w:rsid w:val="00B85F18"/>
    <w:rsid w:val="00B87053"/>
    <w:rsid w:val="00B947AA"/>
    <w:rsid w:val="00B94FD3"/>
    <w:rsid w:val="00B97597"/>
    <w:rsid w:val="00BA0937"/>
    <w:rsid w:val="00BA45A2"/>
    <w:rsid w:val="00BB35CA"/>
    <w:rsid w:val="00BB72AC"/>
    <w:rsid w:val="00BB77FA"/>
    <w:rsid w:val="00BC048F"/>
    <w:rsid w:val="00BD0FBD"/>
    <w:rsid w:val="00BD3221"/>
    <w:rsid w:val="00BD50C0"/>
    <w:rsid w:val="00BD7BC6"/>
    <w:rsid w:val="00BF0A3F"/>
    <w:rsid w:val="00BF1DA7"/>
    <w:rsid w:val="00BF7B3A"/>
    <w:rsid w:val="00BF7DFF"/>
    <w:rsid w:val="00C01A2D"/>
    <w:rsid w:val="00C036FA"/>
    <w:rsid w:val="00C11A04"/>
    <w:rsid w:val="00C13D85"/>
    <w:rsid w:val="00C14C68"/>
    <w:rsid w:val="00C20167"/>
    <w:rsid w:val="00C2089F"/>
    <w:rsid w:val="00C21C10"/>
    <w:rsid w:val="00C23A58"/>
    <w:rsid w:val="00C24AF1"/>
    <w:rsid w:val="00C35476"/>
    <w:rsid w:val="00C41A63"/>
    <w:rsid w:val="00C421F1"/>
    <w:rsid w:val="00C422D8"/>
    <w:rsid w:val="00C45F70"/>
    <w:rsid w:val="00C52832"/>
    <w:rsid w:val="00C537BB"/>
    <w:rsid w:val="00C56324"/>
    <w:rsid w:val="00C6181B"/>
    <w:rsid w:val="00C62F40"/>
    <w:rsid w:val="00C6391C"/>
    <w:rsid w:val="00C665C8"/>
    <w:rsid w:val="00C72CAA"/>
    <w:rsid w:val="00C7303D"/>
    <w:rsid w:val="00C75C8E"/>
    <w:rsid w:val="00C769EA"/>
    <w:rsid w:val="00C7765D"/>
    <w:rsid w:val="00C77DE1"/>
    <w:rsid w:val="00C77E7F"/>
    <w:rsid w:val="00C84E43"/>
    <w:rsid w:val="00C85ABC"/>
    <w:rsid w:val="00C85BF2"/>
    <w:rsid w:val="00C97590"/>
    <w:rsid w:val="00CA6C49"/>
    <w:rsid w:val="00CA6CEC"/>
    <w:rsid w:val="00CB25F7"/>
    <w:rsid w:val="00CB32D7"/>
    <w:rsid w:val="00CB411A"/>
    <w:rsid w:val="00CB4C2A"/>
    <w:rsid w:val="00CB6814"/>
    <w:rsid w:val="00CC1B69"/>
    <w:rsid w:val="00CC29FB"/>
    <w:rsid w:val="00CC65CA"/>
    <w:rsid w:val="00CC6F79"/>
    <w:rsid w:val="00CC7305"/>
    <w:rsid w:val="00CD1704"/>
    <w:rsid w:val="00CD1D74"/>
    <w:rsid w:val="00CD43C9"/>
    <w:rsid w:val="00CD508E"/>
    <w:rsid w:val="00CD6FBD"/>
    <w:rsid w:val="00CE41BC"/>
    <w:rsid w:val="00CF2DA0"/>
    <w:rsid w:val="00CF5989"/>
    <w:rsid w:val="00CF5C2E"/>
    <w:rsid w:val="00CF6357"/>
    <w:rsid w:val="00D07064"/>
    <w:rsid w:val="00D15EAD"/>
    <w:rsid w:val="00D16685"/>
    <w:rsid w:val="00D21EDF"/>
    <w:rsid w:val="00D228DC"/>
    <w:rsid w:val="00D23C03"/>
    <w:rsid w:val="00D241D4"/>
    <w:rsid w:val="00D26FB1"/>
    <w:rsid w:val="00D27829"/>
    <w:rsid w:val="00D3259E"/>
    <w:rsid w:val="00D32726"/>
    <w:rsid w:val="00D33CCB"/>
    <w:rsid w:val="00D356C9"/>
    <w:rsid w:val="00D37EAA"/>
    <w:rsid w:val="00D403FD"/>
    <w:rsid w:val="00D408AC"/>
    <w:rsid w:val="00D41354"/>
    <w:rsid w:val="00D417D7"/>
    <w:rsid w:val="00D4518F"/>
    <w:rsid w:val="00D47546"/>
    <w:rsid w:val="00D52DC2"/>
    <w:rsid w:val="00D543B8"/>
    <w:rsid w:val="00D545F6"/>
    <w:rsid w:val="00D569F7"/>
    <w:rsid w:val="00D62352"/>
    <w:rsid w:val="00D70C61"/>
    <w:rsid w:val="00D70F62"/>
    <w:rsid w:val="00D73E74"/>
    <w:rsid w:val="00D74825"/>
    <w:rsid w:val="00D828CB"/>
    <w:rsid w:val="00D86BDF"/>
    <w:rsid w:val="00D90DC2"/>
    <w:rsid w:val="00D96215"/>
    <w:rsid w:val="00DA3910"/>
    <w:rsid w:val="00DA3926"/>
    <w:rsid w:val="00DA424C"/>
    <w:rsid w:val="00DA6A2C"/>
    <w:rsid w:val="00DB0453"/>
    <w:rsid w:val="00DB1F15"/>
    <w:rsid w:val="00DB200D"/>
    <w:rsid w:val="00DB3B32"/>
    <w:rsid w:val="00DB4A3D"/>
    <w:rsid w:val="00DB5886"/>
    <w:rsid w:val="00DB64E9"/>
    <w:rsid w:val="00DB6D26"/>
    <w:rsid w:val="00DB7361"/>
    <w:rsid w:val="00DC1C94"/>
    <w:rsid w:val="00DC20E7"/>
    <w:rsid w:val="00DC2706"/>
    <w:rsid w:val="00DD3761"/>
    <w:rsid w:val="00DD5EB3"/>
    <w:rsid w:val="00DD6FF4"/>
    <w:rsid w:val="00DF0CB2"/>
    <w:rsid w:val="00DF1E5F"/>
    <w:rsid w:val="00DF232C"/>
    <w:rsid w:val="00DF2E11"/>
    <w:rsid w:val="00DF52E2"/>
    <w:rsid w:val="00DF6977"/>
    <w:rsid w:val="00E017F5"/>
    <w:rsid w:val="00E0223E"/>
    <w:rsid w:val="00E024B9"/>
    <w:rsid w:val="00E02EB9"/>
    <w:rsid w:val="00E0623D"/>
    <w:rsid w:val="00E17532"/>
    <w:rsid w:val="00E17BAC"/>
    <w:rsid w:val="00E21B8F"/>
    <w:rsid w:val="00E220C7"/>
    <w:rsid w:val="00E23A7B"/>
    <w:rsid w:val="00E242DC"/>
    <w:rsid w:val="00E312BE"/>
    <w:rsid w:val="00E31DF3"/>
    <w:rsid w:val="00E325AB"/>
    <w:rsid w:val="00E33EA8"/>
    <w:rsid w:val="00E36C3C"/>
    <w:rsid w:val="00E37213"/>
    <w:rsid w:val="00E4630F"/>
    <w:rsid w:val="00E4773D"/>
    <w:rsid w:val="00E61A18"/>
    <w:rsid w:val="00E61BD8"/>
    <w:rsid w:val="00E61E02"/>
    <w:rsid w:val="00E64CF3"/>
    <w:rsid w:val="00E65BBF"/>
    <w:rsid w:val="00E65C98"/>
    <w:rsid w:val="00E65EAC"/>
    <w:rsid w:val="00E67162"/>
    <w:rsid w:val="00E70135"/>
    <w:rsid w:val="00E9132B"/>
    <w:rsid w:val="00E92DC3"/>
    <w:rsid w:val="00E930FF"/>
    <w:rsid w:val="00E95CAA"/>
    <w:rsid w:val="00E9600F"/>
    <w:rsid w:val="00EB0A6F"/>
    <w:rsid w:val="00EB1576"/>
    <w:rsid w:val="00EB274A"/>
    <w:rsid w:val="00EB6901"/>
    <w:rsid w:val="00EB6933"/>
    <w:rsid w:val="00EC0F71"/>
    <w:rsid w:val="00EC28AE"/>
    <w:rsid w:val="00EC66BE"/>
    <w:rsid w:val="00ED2489"/>
    <w:rsid w:val="00ED42BF"/>
    <w:rsid w:val="00EE04F6"/>
    <w:rsid w:val="00EE1316"/>
    <w:rsid w:val="00EE7AF1"/>
    <w:rsid w:val="00EE7BF7"/>
    <w:rsid w:val="00EF6698"/>
    <w:rsid w:val="00F012B5"/>
    <w:rsid w:val="00F071F8"/>
    <w:rsid w:val="00F074BF"/>
    <w:rsid w:val="00F105DA"/>
    <w:rsid w:val="00F148DB"/>
    <w:rsid w:val="00F163DC"/>
    <w:rsid w:val="00F24E2B"/>
    <w:rsid w:val="00F27CA1"/>
    <w:rsid w:val="00F34FFC"/>
    <w:rsid w:val="00F3650C"/>
    <w:rsid w:val="00F40337"/>
    <w:rsid w:val="00F4582F"/>
    <w:rsid w:val="00F46525"/>
    <w:rsid w:val="00F52389"/>
    <w:rsid w:val="00F54B01"/>
    <w:rsid w:val="00F56DD8"/>
    <w:rsid w:val="00F57562"/>
    <w:rsid w:val="00F60E37"/>
    <w:rsid w:val="00F60F21"/>
    <w:rsid w:val="00F6358A"/>
    <w:rsid w:val="00F65F5C"/>
    <w:rsid w:val="00F6777F"/>
    <w:rsid w:val="00F67F41"/>
    <w:rsid w:val="00F7206B"/>
    <w:rsid w:val="00F73B88"/>
    <w:rsid w:val="00F75028"/>
    <w:rsid w:val="00F83BFE"/>
    <w:rsid w:val="00F83C3B"/>
    <w:rsid w:val="00F8530A"/>
    <w:rsid w:val="00F86AC8"/>
    <w:rsid w:val="00F9004C"/>
    <w:rsid w:val="00F9364C"/>
    <w:rsid w:val="00F938CC"/>
    <w:rsid w:val="00F93F38"/>
    <w:rsid w:val="00F957F1"/>
    <w:rsid w:val="00FA0659"/>
    <w:rsid w:val="00FA1805"/>
    <w:rsid w:val="00FA6E60"/>
    <w:rsid w:val="00FA7DA3"/>
    <w:rsid w:val="00FB11F8"/>
    <w:rsid w:val="00FB4802"/>
    <w:rsid w:val="00FB5497"/>
    <w:rsid w:val="00FB68B3"/>
    <w:rsid w:val="00FC086C"/>
    <w:rsid w:val="00FD6C4F"/>
    <w:rsid w:val="00FD72B9"/>
    <w:rsid w:val="00FD735B"/>
    <w:rsid w:val="00FE2755"/>
    <w:rsid w:val="00FF086B"/>
    <w:rsid w:val="00FF093F"/>
    <w:rsid w:val="00FF1223"/>
    <w:rsid w:val="00FF2EF7"/>
    <w:rsid w:val="00FF4B3B"/>
    <w:rsid w:val="00FF5F30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0E56B7"/>
    <w:pPr>
      <w:widowControl/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2B63"/>
    <w:pPr>
      <w:jc w:val="center"/>
    </w:pPr>
    <w:rPr>
      <w:b/>
      <w:bCs/>
      <w:i/>
      <w:iCs/>
    </w:rPr>
  </w:style>
  <w:style w:type="character" w:customStyle="1" w:styleId="a4">
    <w:name w:val="Основной текст Знак"/>
    <w:basedOn w:val="a0"/>
    <w:link w:val="a3"/>
    <w:rsid w:val="00222B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31">
    <w:name w:val="Заголовок 31"/>
    <w:basedOn w:val="a"/>
    <w:next w:val="a"/>
    <w:rsid w:val="00222B63"/>
    <w:pPr>
      <w:keepNext/>
      <w:tabs>
        <w:tab w:val="num" w:pos="0"/>
        <w:tab w:val="left" w:pos="2124"/>
        <w:tab w:val="left" w:pos="4987"/>
      </w:tabs>
      <w:ind w:left="708"/>
      <w:jc w:val="center"/>
      <w:outlineLvl w:val="2"/>
    </w:pPr>
    <w:rPr>
      <w:b/>
      <w:bCs/>
      <w:sz w:val="28"/>
      <w:szCs w:val="28"/>
    </w:rPr>
  </w:style>
  <w:style w:type="paragraph" w:customStyle="1" w:styleId="1">
    <w:name w:val="Название1"/>
    <w:basedOn w:val="a"/>
    <w:next w:val="a5"/>
    <w:rsid w:val="00222B63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link w:val="a7"/>
    <w:rsid w:val="00222B63"/>
    <w:pPr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222B63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222B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WW-footer">
    <w:name w:val="WW-footer"/>
    <w:basedOn w:val="a"/>
    <w:rsid w:val="00222B63"/>
    <w:pPr>
      <w:tabs>
        <w:tab w:val="center" w:pos="5407"/>
        <w:tab w:val="right" w:pos="10815"/>
      </w:tabs>
    </w:pPr>
  </w:style>
  <w:style w:type="paragraph" w:styleId="a8">
    <w:name w:val="footer"/>
    <w:basedOn w:val="a"/>
    <w:link w:val="a9"/>
    <w:uiPriority w:val="99"/>
    <w:rsid w:val="00222B63"/>
    <w:pPr>
      <w:suppressLineNumbers/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B6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222B63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rsid w:val="00222B63"/>
    <w:pPr>
      <w:autoSpaceDN w:val="0"/>
      <w:spacing w:after="120"/>
      <w:textAlignment w:val="baseline"/>
    </w:pPr>
    <w:rPr>
      <w:rFonts w:ascii="Arial" w:eastAsia="Lucida Sans Unicode" w:hAnsi="Arial" w:cs="Tahoma"/>
      <w:kern w:val="3"/>
      <w:lang w:eastAsia="ru-RU"/>
    </w:rPr>
  </w:style>
  <w:style w:type="paragraph" w:styleId="a5">
    <w:name w:val="Subtitle"/>
    <w:basedOn w:val="a"/>
    <w:next w:val="a"/>
    <w:link w:val="ab"/>
    <w:uiPriority w:val="11"/>
    <w:qFormat/>
    <w:rsid w:val="00222B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b">
    <w:name w:val="Подзаголовок Знак"/>
    <w:basedOn w:val="a0"/>
    <w:link w:val="a5"/>
    <w:uiPriority w:val="11"/>
    <w:rsid w:val="00222B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nformat">
    <w:name w:val="ConsPlusNonformat"/>
    <w:rsid w:val="00B81E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742C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42CC0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C6B15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styleId="af">
    <w:name w:val="Strong"/>
    <w:basedOn w:val="a0"/>
    <w:uiPriority w:val="22"/>
    <w:qFormat/>
    <w:rsid w:val="005B5B3A"/>
    <w:rPr>
      <w:b/>
      <w:bCs/>
    </w:rPr>
  </w:style>
  <w:style w:type="paragraph" w:styleId="af0">
    <w:name w:val="List Paragraph"/>
    <w:basedOn w:val="a"/>
    <w:uiPriority w:val="34"/>
    <w:qFormat/>
    <w:rsid w:val="007C2ED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E56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W8Num1z0">
    <w:name w:val="WW8Num1z0"/>
    <w:rsid w:val="00DB0453"/>
    <w:rPr>
      <w:rFonts w:ascii="Symbol" w:hAnsi="Symbol" w:cs="Symbol"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0B7D6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7D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13AA2-6A28-4943-BA23-F8A54F0F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10</Pages>
  <Words>4799</Words>
  <Characters>27360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</Company>
  <LinksUpToDate>false</LinksUpToDate>
  <CharactersWithSpaces>32095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</dc:creator>
  <cp:keywords/>
  <dc:description/>
  <cp:lastModifiedBy>GrigurkoOE</cp:lastModifiedBy>
  <cp:revision>63</cp:revision>
  <cp:lastPrinted>2011-04-26T04:34:00Z</cp:lastPrinted>
  <dcterms:created xsi:type="dcterms:W3CDTF">2011-03-09T10:38:00Z</dcterms:created>
  <dcterms:modified xsi:type="dcterms:W3CDTF">2011-04-26T07:09:00Z</dcterms:modified>
</cp:coreProperties>
</file>