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87" w:rsidRPr="00AE3042" w:rsidRDefault="003E5E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</w:p>
    <w:p w:rsidR="00AE3042" w:rsidRDefault="003E5E87">
      <w:pPr>
        <w:pStyle w:val="ConsPlusTitle"/>
        <w:widowControl/>
        <w:jc w:val="center"/>
        <w:rPr>
          <w:rFonts w:ascii="Arial" w:hAnsi="Arial" w:cs="Arial"/>
        </w:rPr>
      </w:pPr>
      <w:r w:rsidRPr="00AE3042">
        <w:rPr>
          <w:rFonts w:ascii="Arial" w:hAnsi="Arial" w:cs="Arial"/>
        </w:rPr>
        <w:t xml:space="preserve">ПАСПОРТ </w:t>
      </w:r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</w:rPr>
      </w:pPr>
      <w:r w:rsidRPr="00AE3042">
        <w:rPr>
          <w:rFonts w:ascii="Arial" w:hAnsi="Arial" w:cs="Arial"/>
        </w:rPr>
        <w:t>ПРОЕКТА ФЕДЕРАЛЬНОГО ЗАКОНА N 252540-5</w:t>
      </w:r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</w:rPr>
      </w:pPr>
      <w:r w:rsidRPr="00AE3042">
        <w:rPr>
          <w:rFonts w:ascii="Arial" w:hAnsi="Arial" w:cs="Arial"/>
        </w:rPr>
        <w:t>"О ВНЕСЕНИИ ИЗМЕНЕНИЙ В ГРАДОСТРОИТЕЛЬНЫЙ КОДЕКС</w:t>
      </w:r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</w:rPr>
      </w:pPr>
      <w:proofErr w:type="gramStart"/>
      <w:r w:rsidRPr="00AE3042">
        <w:rPr>
          <w:rFonts w:ascii="Arial" w:hAnsi="Arial" w:cs="Arial"/>
        </w:rPr>
        <w:t>РОССИЙСКОЙ ФЕДЕРАЦИИ И ОТДЕЛЬНЫЕ ЗАКОНОДАТЕЛЬНЫЕ</w:t>
      </w:r>
      <w:proofErr w:type="gramEnd"/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</w:rPr>
      </w:pPr>
      <w:r w:rsidRPr="00AE3042">
        <w:rPr>
          <w:rFonts w:ascii="Arial" w:hAnsi="Arial" w:cs="Arial"/>
        </w:rPr>
        <w:t>АКТЫ РОССИЙСКОЙ ФЕДЕРАЦИИ"</w:t>
      </w:r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</w:rPr>
      </w:pPr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  <w:b w:val="0"/>
        </w:rPr>
      </w:pPr>
      <w:proofErr w:type="gramStart"/>
      <w:r w:rsidRPr="00AE3042">
        <w:rPr>
          <w:rFonts w:ascii="Arial" w:hAnsi="Arial" w:cs="Arial"/>
          <w:b w:val="0"/>
        </w:rPr>
        <w:t>(в части уточнения отдельных положений деятельности</w:t>
      </w:r>
      <w:proofErr w:type="gramEnd"/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  <w:b w:val="0"/>
        </w:rPr>
      </w:pPr>
      <w:proofErr w:type="spellStart"/>
      <w:r w:rsidRPr="00AE3042">
        <w:rPr>
          <w:rFonts w:ascii="Arial" w:hAnsi="Arial" w:cs="Arial"/>
          <w:b w:val="0"/>
        </w:rPr>
        <w:t>саморегулируемых</w:t>
      </w:r>
      <w:proofErr w:type="spellEnd"/>
      <w:r w:rsidRPr="00AE3042">
        <w:rPr>
          <w:rFonts w:ascii="Arial" w:hAnsi="Arial" w:cs="Arial"/>
          <w:b w:val="0"/>
        </w:rPr>
        <w:t xml:space="preserve"> организаций в области инженерных изысканий,</w:t>
      </w:r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  <w:b w:val="0"/>
        </w:rPr>
      </w:pPr>
      <w:r w:rsidRPr="00AE3042">
        <w:rPr>
          <w:rFonts w:ascii="Arial" w:hAnsi="Arial" w:cs="Arial"/>
          <w:b w:val="0"/>
        </w:rPr>
        <w:t>проектирования и строительства и Национальных объединений</w:t>
      </w:r>
    </w:p>
    <w:p w:rsidR="003E5E87" w:rsidRPr="00AE3042" w:rsidRDefault="003E5E87">
      <w:pPr>
        <w:pStyle w:val="ConsPlusTitle"/>
        <w:widowControl/>
        <w:jc w:val="center"/>
        <w:rPr>
          <w:rFonts w:ascii="Arial" w:hAnsi="Arial" w:cs="Arial"/>
          <w:b w:val="0"/>
        </w:rPr>
      </w:pPr>
      <w:proofErr w:type="spellStart"/>
      <w:proofErr w:type="gramStart"/>
      <w:r w:rsidRPr="00AE3042">
        <w:rPr>
          <w:rFonts w:ascii="Arial" w:hAnsi="Arial" w:cs="Arial"/>
          <w:b w:val="0"/>
        </w:rPr>
        <w:t>саморегулируемых</w:t>
      </w:r>
      <w:proofErr w:type="spellEnd"/>
      <w:r w:rsidRPr="00AE3042">
        <w:rPr>
          <w:rFonts w:ascii="Arial" w:hAnsi="Arial" w:cs="Arial"/>
          <w:b w:val="0"/>
        </w:rPr>
        <w:t xml:space="preserve"> организаций)</w:t>
      </w:r>
      <w:proofErr w:type="gramEnd"/>
    </w:p>
    <w:p w:rsidR="00AE3042" w:rsidRDefault="00AE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AE3042" w:rsidRDefault="00AE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E5E87" w:rsidRPr="00AE3042" w:rsidRDefault="003E5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proofErr w:type="gramStart"/>
      <w:r w:rsidRPr="00AE3042">
        <w:rPr>
          <w:rFonts w:ascii="Arial" w:hAnsi="Arial" w:cs="Arial"/>
        </w:rPr>
        <w:t>Внесен</w:t>
      </w:r>
      <w:proofErr w:type="gramEnd"/>
      <w:r w:rsidRPr="00AE3042">
        <w:rPr>
          <w:rFonts w:ascii="Arial" w:hAnsi="Arial" w:cs="Arial"/>
        </w:rPr>
        <w:t xml:space="preserve"> депутатами Государственной Думы ФС РФ М.Л. Шаккумом, В.В. Пановым, В.П. </w:t>
      </w:r>
      <w:proofErr w:type="spellStart"/>
      <w:r w:rsidRPr="00AE3042">
        <w:rPr>
          <w:rFonts w:ascii="Arial" w:hAnsi="Arial" w:cs="Arial"/>
        </w:rPr>
        <w:t>Таскаевым</w:t>
      </w:r>
      <w:proofErr w:type="spellEnd"/>
      <w:r w:rsidRPr="00AE3042">
        <w:rPr>
          <w:rFonts w:ascii="Arial" w:hAnsi="Arial" w:cs="Arial"/>
        </w:rPr>
        <w:t>, Р.А. Исаевым.</w:t>
      </w:r>
    </w:p>
    <w:p w:rsidR="00AE3042" w:rsidRDefault="00AE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E5E87" w:rsidRDefault="003E5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 w:rsidRPr="00AE3042">
        <w:rPr>
          <w:rFonts w:ascii="Arial" w:hAnsi="Arial" w:cs="Arial"/>
        </w:rPr>
        <w:t>Ответственный комитет - Комитет по строительству и земельным отношениям, соисполнитель - Комитет по собственности.</w:t>
      </w:r>
    </w:p>
    <w:p w:rsidR="00AE3042" w:rsidRDefault="00AE30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</w:p>
    <w:p w:rsidR="003E5E87" w:rsidRDefault="003E5E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proofErr w:type="gramStart"/>
      <w:r w:rsidRPr="00AE3042">
        <w:rPr>
          <w:rFonts w:ascii="Arial" w:hAnsi="Arial" w:cs="Arial"/>
        </w:rPr>
        <w:t>Включен в Примерную программу законопроектной работы Государственной Думы ФС РФ на февраль 2010 года.</w:t>
      </w:r>
      <w:proofErr w:type="gramEnd"/>
    </w:p>
    <w:p w:rsidR="003E5E87" w:rsidRDefault="003E5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E3042" w:rsidRPr="00AE3042" w:rsidRDefault="00AE30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proofErr w:type="gramStart"/>
      <w:r w:rsidRPr="00AE3042">
        <w:rPr>
          <w:rFonts w:ascii="Arial" w:hAnsi="Arial" w:cs="Arial"/>
          <w:sz w:val="22"/>
          <w:szCs w:val="22"/>
        </w:rPr>
        <w:t>10.09.2009  - внесен в Государственную Думу ФС РФ (</w:t>
      </w:r>
      <w:proofErr w:type="spellStart"/>
      <w:r w:rsidRPr="00AE3042">
        <w:rPr>
          <w:rFonts w:ascii="Arial" w:hAnsi="Arial" w:cs="Arial"/>
          <w:sz w:val="22"/>
          <w:szCs w:val="22"/>
        </w:rPr>
        <w:t>Вх</w:t>
      </w:r>
      <w:proofErr w:type="spellEnd"/>
      <w:r w:rsidRPr="00AE3042">
        <w:rPr>
          <w:rFonts w:ascii="Arial" w:hAnsi="Arial" w:cs="Arial"/>
          <w:sz w:val="22"/>
          <w:szCs w:val="22"/>
        </w:rPr>
        <w:t>.</w:t>
      </w:r>
      <w:proofErr w:type="gramEnd"/>
      <w:r w:rsidRPr="00AE304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E3042">
        <w:rPr>
          <w:rFonts w:ascii="Arial" w:hAnsi="Arial" w:cs="Arial"/>
          <w:sz w:val="22"/>
          <w:szCs w:val="22"/>
        </w:rPr>
        <w:t>N 1.1-8965)</w:t>
      </w:r>
      <w:proofErr w:type="gramEnd"/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текст законопроекта, внесенного в ГД ФС РФ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пояснительная записка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финансово-экономическое обоснование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перечень актов федерального законодательства</w:t>
      </w:r>
    </w:p>
    <w:p w:rsidR="003E5E87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AE3042" w:rsidRPr="00AE3042" w:rsidRDefault="00AE3042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>06.10.2009  - рассмотрен Советом ГД ФС РФ (Протокол N 141, п. 45)</w:t>
      </w:r>
    </w:p>
    <w:p w:rsidR="003E5E87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AE3042" w:rsidRPr="00AE3042" w:rsidRDefault="00AE3042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28.04.2010  - повторно </w:t>
      </w:r>
      <w:proofErr w:type="gramStart"/>
      <w:r w:rsidRPr="00AE3042">
        <w:rPr>
          <w:rFonts w:ascii="Arial" w:hAnsi="Arial" w:cs="Arial"/>
          <w:sz w:val="22"/>
          <w:szCs w:val="22"/>
        </w:rPr>
        <w:t>внесен</w:t>
      </w:r>
      <w:proofErr w:type="gramEnd"/>
      <w:r w:rsidRPr="00AE3042">
        <w:rPr>
          <w:rFonts w:ascii="Arial" w:hAnsi="Arial" w:cs="Arial"/>
          <w:sz w:val="22"/>
          <w:szCs w:val="22"/>
        </w:rPr>
        <w:t xml:space="preserve"> в Государственную Думу ФС РФ с названием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"О внесении изменений в Градостроительный кодекс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AE3042">
        <w:rPr>
          <w:rFonts w:ascii="Arial" w:hAnsi="Arial" w:cs="Arial"/>
          <w:sz w:val="22"/>
          <w:szCs w:val="22"/>
        </w:rPr>
        <w:t>Российской Федерации и отдельные законодательные</w:t>
      </w:r>
      <w:proofErr w:type="gramEnd"/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</w:t>
      </w:r>
      <w:proofErr w:type="gramStart"/>
      <w:r w:rsidRPr="00AE3042">
        <w:rPr>
          <w:rFonts w:ascii="Arial" w:hAnsi="Arial" w:cs="Arial"/>
          <w:sz w:val="22"/>
          <w:szCs w:val="22"/>
        </w:rPr>
        <w:t>акты Российской Федерации" (</w:t>
      </w:r>
      <w:proofErr w:type="spellStart"/>
      <w:r w:rsidRPr="00AE3042">
        <w:rPr>
          <w:rFonts w:ascii="Arial" w:hAnsi="Arial" w:cs="Arial"/>
          <w:sz w:val="22"/>
          <w:szCs w:val="22"/>
        </w:rPr>
        <w:t>Вх</w:t>
      </w:r>
      <w:proofErr w:type="spellEnd"/>
      <w:r w:rsidRPr="00AE3042">
        <w:rPr>
          <w:rFonts w:ascii="Arial" w:hAnsi="Arial" w:cs="Arial"/>
          <w:sz w:val="22"/>
          <w:szCs w:val="22"/>
        </w:rPr>
        <w:t>.</w:t>
      </w:r>
      <w:proofErr w:type="gramEnd"/>
      <w:r w:rsidRPr="00AE304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E3042">
        <w:rPr>
          <w:rFonts w:ascii="Arial" w:hAnsi="Arial" w:cs="Arial"/>
          <w:sz w:val="22"/>
          <w:szCs w:val="22"/>
        </w:rPr>
        <w:t>N 1.1-4059)</w:t>
      </w:r>
      <w:proofErr w:type="gramEnd"/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текст законопроекта, внесенного в ГД ФС РФ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пояснительная записка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финансово-экономическое обоснование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перечень актов федерального законодательства</w:t>
      </w:r>
    </w:p>
    <w:p w:rsidR="003E5E87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AE3042" w:rsidRPr="00AE3042" w:rsidRDefault="00AE3042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>04.05.2010  - рассмотрен Советом ГД ФС РФ (Протокол N 197, п. 41)</w:t>
      </w:r>
    </w:p>
    <w:p w:rsidR="003E5E87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AE3042" w:rsidRPr="00AE3042" w:rsidRDefault="00AE3042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19.05.2010  - </w:t>
      </w:r>
      <w:proofErr w:type="gramStart"/>
      <w:r w:rsidRPr="00AE3042">
        <w:rPr>
          <w:rFonts w:ascii="Arial" w:hAnsi="Arial" w:cs="Arial"/>
          <w:sz w:val="22"/>
          <w:szCs w:val="22"/>
        </w:rPr>
        <w:t>принят</w:t>
      </w:r>
      <w:proofErr w:type="gramEnd"/>
      <w:r w:rsidRPr="00AE3042">
        <w:rPr>
          <w:rFonts w:ascii="Arial" w:hAnsi="Arial" w:cs="Arial"/>
          <w:sz w:val="22"/>
          <w:szCs w:val="22"/>
        </w:rPr>
        <w:t xml:space="preserve"> Государственной Думой ФС РФ в I чтении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(Постановление N 3676-5 ГД)</w:t>
      </w:r>
    </w:p>
    <w:p w:rsidR="003E5E87" w:rsidRPr="00AE3042" w:rsidRDefault="003E5E87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AE3042">
        <w:rPr>
          <w:rFonts w:ascii="Arial" w:hAnsi="Arial" w:cs="Arial"/>
          <w:sz w:val="22"/>
          <w:szCs w:val="22"/>
        </w:rPr>
        <w:t xml:space="preserve">              текст законопроекта, принятого ГД ФС РФ в I чтении</w:t>
      </w:r>
    </w:p>
    <w:p w:rsidR="003E5E87" w:rsidRPr="00AE3042" w:rsidRDefault="003E5E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3E5E87" w:rsidRPr="00AE3042" w:rsidSect="00BD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E87"/>
    <w:rsid w:val="00193257"/>
    <w:rsid w:val="00366926"/>
    <w:rsid w:val="003E5E87"/>
    <w:rsid w:val="007A4779"/>
    <w:rsid w:val="00AE3042"/>
    <w:rsid w:val="00C1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5E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E5E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Company>SKS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Хачатурян</dc:creator>
  <cp:keywords/>
  <dc:description/>
  <cp:lastModifiedBy>Хачатурян</cp:lastModifiedBy>
  <cp:revision>2</cp:revision>
  <dcterms:created xsi:type="dcterms:W3CDTF">2010-07-03T12:16:00Z</dcterms:created>
  <dcterms:modified xsi:type="dcterms:W3CDTF">2010-07-03T12:50:00Z</dcterms:modified>
</cp:coreProperties>
</file>